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85460">
        <w:rPr>
          <w:rFonts w:asciiTheme="majorBidi" w:hAnsiTheme="majorBidi" w:cstheme="majorBidi"/>
          <w:b/>
          <w:sz w:val="24"/>
          <w:szCs w:val="24"/>
          <w:rtl/>
        </w:rPr>
        <w:t>مخطط تدريس المادة الالكتروني</w:t>
      </w:r>
    </w:p>
    <w:tbl>
      <w:tblPr>
        <w:tblStyle w:val="a5"/>
        <w:tblW w:w="957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2610"/>
      </w:tblGrid>
      <w:tr w:rsidR="00715C1E" w:rsidRPr="00D85460">
        <w:trPr>
          <w:trHeight w:val="707"/>
        </w:trPr>
        <w:tc>
          <w:tcPr>
            <w:tcW w:w="95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معلومات أستاذ المادة</w:t>
            </w:r>
          </w:p>
        </w:tc>
      </w:tr>
      <w:tr w:rsidR="00715C1E" w:rsidRPr="00D85460">
        <w:trPr>
          <w:trHeight w:val="602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89071F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زينة عبد الحسين جواد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الاسم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498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8907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zina.abdulhussein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@mu.edu.iq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البريد الالكتروني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341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جامعة المثنى / كلية التربية الاساسية 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مكان العمل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340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 w:rsidP="00983F1F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طوال أيام الأسبوع من الساعة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</w:rPr>
              <w:t>8:30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الى الساعة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176D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.30 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ماعدا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الاربعاء</w:t>
            </w:r>
            <w:r w:rsidR="00983F1F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والخميس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ساعات التواجد في الكلية</w:t>
            </w:r>
          </w:p>
        </w:tc>
      </w:tr>
      <w:tr w:rsidR="00715C1E" w:rsidRPr="00D85460">
        <w:trPr>
          <w:trHeight w:val="157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……..</w:t>
            </w:r>
          </w:p>
        </w:tc>
        <w:tc>
          <w:tcPr>
            <w:tcW w:w="2610" w:type="dxa"/>
            <w:tcBorders>
              <w:top w:val="single" w:sz="4" w:space="0" w:color="4472C4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عدد الساعات المكلف بها</w:t>
            </w:r>
          </w:p>
        </w:tc>
      </w:tr>
    </w:tbl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96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9"/>
        <w:gridCol w:w="2970"/>
      </w:tblGrid>
      <w:tr w:rsidR="00715C1E" w:rsidRPr="00D85460">
        <w:trPr>
          <w:trHeight w:val="707"/>
        </w:trPr>
        <w:tc>
          <w:tcPr>
            <w:tcW w:w="96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وصف المقرر الالكتروني   بيانات عامة</w:t>
            </w:r>
          </w:p>
        </w:tc>
      </w:tr>
      <w:tr w:rsidR="00715C1E" w:rsidRPr="00D85460">
        <w:trPr>
          <w:trHeight w:val="602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3F1F" w:rsidRPr="00D85460" w:rsidRDefault="00983F1F" w:rsidP="00983F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زراعة عامة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عنوان المادة</w:t>
            </w:r>
          </w:p>
        </w:tc>
      </w:tr>
      <w:tr w:rsidR="00715C1E" w:rsidRPr="00D85460">
        <w:trPr>
          <w:trHeight w:val="498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983F1F" w:rsidP="00983F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م</w:t>
            </w:r>
            <w:proofErr w:type="spellEnd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زينة عبد الحسين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اسم أستاذ المقرر(مدرس المقرر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715C1E" w:rsidRPr="00D85460">
        <w:trPr>
          <w:trHeight w:val="341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التربية الاساسية / العلوم / الاولى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الكلية/القسم/المرحلة</w:t>
            </w:r>
          </w:p>
        </w:tc>
      </w:tr>
      <w:tr w:rsidR="00715C1E" w:rsidRPr="00D85460">
        <w:trPr>
          <w:trHeight w:val="340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الكتروني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طريقة تدريس المادة (نمط تقديم المادة) الكتروني-حضوري-مدمج</w:t>
            </w:r>
          </w:p>
        </w:tc>
      </w:tr>
    </w:tbl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  <w:rtl/>
        </w:rPr>
      </w:pPr>
    </w:p>
    <w:p w:rsidR="002A1D87" w:rsidRPr="00D85460" w:rsidRDefault="002A1D87">
      <w:pPr>
        <w:tabs>
          <w:tab w:val="left" w:pos="1309"/>
        </w:tabs>
        <w:rPr>
          <w:rFonts w:asciiTheme="majorBidi" w:hAnsiTheme="majorBidi" w:cstheme="majorBidi"/>
          <w:sz w:val="24"/>
          <w:szCs w:val="24"/>
          <w:rtl/>
        </w:rPr>
      </w:pPr>
    </w:p>
    <w:p w:rsidR="002A1D87" w:rsidRPr="00D85460" w:rsidRDefault="002A1D87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tabs>
          <w:tab w:val="left" w:pos="1309"/>
        </w:tabs>
        <w:bidi/>
        <w:jc w:val="center"/>
        <w:rPr>
          <w:rFonts w:asciiTheme="majorBidi" w:hAnsiTheme="majorBidi" w:cstheme="majorBidi" w:hint="cs"/>
          <w:b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b/>
          <w:sz w:val="24"/>
          <w:szCs w:val="24"/>
          <w:rtl/>
        </w:rPr>
        <w:lastRenderedPageBreak/>
        <w:t xml:space="preserve">نموذج الخطة الدراسية الالكترونية (خاص </w:t>
      </w:r>
      <w:proofErr w:type="spellStart"/>
      <w:r w:rsidRPr="00D85460">
        <w:rPr>
          <w:rFonts w:asciiTheme="majorBidi" w:hAnsiTheme="majorBidi" w:cstheme="majorBidi"/>
          <w:b/>
          <w:sz w:val="24"/>
          <w:szCs w:val="24"/>
          <w:rtl/>
        </w:rPr>
        <w:t>باستاذ</w:t>
      </w:r>
      <w:proofErr w:type="spellEnd"/>
      <w:r w:rsidRPr="00D85460">
        <w:rPr>
          <w:rFonts w:asciiTheme="majorBidi" w:hAnsiTheme="majorBidi" w:cstheme="majorBidi"/>
          <w:b/>
          <w:sz w:val="24"/>
          <w:szCs w:val="24"/>
          <w:rtl/>
        </w:rPr>
        <w:t xml:space="preserve"> المادة)</w:t>
      </w:r>
    </w:p>
    <w:tbl>
      <w:tblPr>
        <w:tblStyle w:val="a7"/>
        <w:tblW w:w="9272" w:type="dxa"/>
        <w:tblInd w:w="48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64"/>
        <w:gridCol w:w="1440"/>
        <w:gridCol w:w="1156"/>
        <w:gridCol w:w="4743"/>
      </w:tblGrid>
      <w:tr w:rsidR="00715C1E" w:rsidRPr="00D85460" w:rsidTr="00D85460">
        <w:trPr>
          <w:trHeight w:val="235"/>
        </w:trPr>
        <w:tc>
          <w:tcPr>
            <w:tcW w:w="4529" w:type="dxa"/>
            <w:gridSpan w:val="4"/>
            <w:shd w:val="clear" w:color="auto" w:fill="F7CBAC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   </w:t>
            </w: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  <w:rtl/>
              </w:rPr>
              <w:t>تضع علامة صح</w:t>
            </w: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Formats</w:t>
            </w:r>
          </w:p>
        </w:tc>
        <w:tc>
          <w:tcPr>
            <w:tcW w:w="4743" w:type="dxa"/>
            <w:shd w:val="clear" w:color="auto" w:fill="F7CBAC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Content outline</w:t>
            </w:r>
          </w:p>
        </w:tc>
      </w:tr>
      <w:tr w:rsidR="00715C1E" w:rsidRPr="00D85460" w:rsidTr="00D85460">
        <w:trPr>
          <w:trHeight w:val="183"/>
        </w:trPr>
        <w:tc>
          <w:tcPr>
            <w:tcW w:w="969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 xml:space="preserve">تسجيلات </w:t>
            </w:r>
            <w:proofErr w:type="spellStart"/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فيديوية</w:t>
            </w:r>
            <w:proofErr w:type="spellEnd"/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964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تسجيلات صوتية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1440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صور ثابته او متحركة او عروض تقديمية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graphic</w:t>
            </w:r>
          </w:p>
        </w:tc>
        <w:tc>
          <w:tcPr>
            <w:tcW w:w="1156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نصوص مكتوبة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743" w:type="dxa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الموضوعات          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Topics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0C44EE" w:rsidP="00992E34">
            <w:pPr>
              <w:tabs>
                <w:tab w:val="left" w:pos="1309"/>
              </w:tabs>
              <w:jc w:val="center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مقدمة</w:t>
            </w:r>
            <w:r w:rsidR="00992E3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عن الانتاج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الزراعي واهميت</w:t>
            </w:r>
            <w:r w:rsidR="00992E3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0C44EE" w:rsidP="000C44EE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عوامل النتاج الزراعي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فروع الزراعة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0C44EE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العمليات الزر</w:t>
            </w:r>
            <w:r w:rsidR="00992E3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عية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عمليات الخاصة بخدمة التربة- العمليات الخاصة بخدمة المحصول 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992E34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اكثار النباتات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التكاثر الجنسي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واللاجنس</w:t>
            </w:r>
            <w:r w:rsidR="00992E3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صفات البذور الجيدة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المشاتل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تعريف المشتل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انواعه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واهميته- انواع الضلل النباتية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الاسمدة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تعريفها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انواعها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فوائدها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اهميتها </w:t>
            </w:r>
          </w:p>
        </w:tc>
      </w:tr>
      <w:tr w:rsidR="00715C1E" w:rsidRPr="00D85460" w:rsidTr="00D85460">
        <w:trPr>
          <w:trHeight w:val="162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الدورات الزراعية</w:t>
            </w:r>
          </w:p>
        </w:tc>
      </w:tr>
      <w:tr w:rsidR="00715C1E" w:rsidRPr="00D85460" w:rsidTr="00D85460">
        <w:trPr>
          <w:trHeight w:val="162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الري والبزل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الافات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الزراعية</w:t>
            </w:r>
          </w:p>
        </w:tc>
      </w:tr>
      <w:tr w:rsidR="00176DB7" w:rsidRPr="00D85460" w:rsidTr="00E62260">
        <w:trPr>
          <w:trHeight w:val="926"/>
        </w:trPr>
        <w:tc>
          <w:tcPr>
            <w:tcW w:w="969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176DB7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الحدائق</w:t>
            </w:r>
          </w:p>
        </w:tc>
      </w:tr>
      <w:tr w:rsidR="00C862BF" w:rsidRPr="00D85460" w:rsidTr="00D85460">
        <w:trPr>
          <w:trHeight w:val="209"/>
        </w:trPr>
        <w:tc>
          <w:tcPr>
            <w:tcW w:w="969" w:type="dxa"/>
            <w:vAlign w:val="center"/>
          </w:tcPr>
          <w:p w:rsidR="00C862BF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C862BF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62BF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862BF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C862BF" w:rsidRPr="00D85460" w:rsidRDefault="00C61681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الثروة الحيوانية</w:t>
            </w:r>
          </w:p>
        </w:tc>
      </w:tr>
      <w:tr w:rsidR="00D85460" w:rsidRPr="00D85460" w:rsidTr="00D85460">
        <w:trPr>
          <w:trHeight w:val="209"/>
        </w:trPr>
        <w:tc>
          <w:tcPr>
            <w:tcW w:w="969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C61681" w:rsidP="00D85460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الصناعات الغذائية</w:t>
            </w:r>
          </w:p>
        </w:tc>
      </w:tr>
    </w:tbl>
    <w:p w:rsidR="00715C1E" w:rsidRPr="00D85460" w:rsidRDefault="00715C1E" w:rsidP="00D85460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 w:rsidP="00992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أستاذ المادة </w:t>
      </w:r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:</w:t>
      </w:r>
      <w:proofErr w:type="spellStart"/>
      <w:r w:rsidR="00992E34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م.م</w:t>
      </w:r>
      <w:proofErr w:type="spellEnd"/>
      <w:r w:rsidR="00992E34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زينة عبد الحسين جواد                                                                                </w:t>
      </w: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رئيس القسم</w:t>
      </w:r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          التوقيع                                                                                                          </w:t>
      </w:r>
      <w:proofErr w:type="spellStart"/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>التوقيع</w:t>
      </w:r>
      <w:proofErr w:type="spellEnd"/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/   / 2020                                                                                                 /   /2020</w:t>
      </w: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tabs>
          <w:tab w:val="left" w:pos="1309"/>
        </w:tabs>
        <w:bidi/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sz w:val="24"/>
          <w:szCs w:val="24"/>
          <w:rtl/>
        </w:rPr>
        <w:lastRenderedPageBreak/>
        <w:t>جدول المادة بالتعليم الالكتروني</w:t>
      </w:r>
    </w:p>
    <w:tbl>
      <w:tblPr>
        <w:tblStyle w:val="a8"/>
        <w:tblW w:w="9604" w:type="dxa"/>
        <w:tblInd w:w="11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92"/>
        <w:gridCol w:w="1819"/>
        <w:gridCol w:w="3184"/>
        <w:gridCol w:w="1250"/>
      </w:tblGrid>
      <w:tr w:rsidR="00715C1E" w:rsidRPr="00D85460" w:rsidTr="00A0684C">
        <w:trPr>
          <w:trHeight w:val="314"/>
        </w:trPr>
        <w:tc>
          <w:tcPr>
            <w:tcW w:w="1559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طريقة التنفيذ</w:t>
            </w:r>
          </w:p>
        </w:tc>
        <w:tc>
          <w:tcPr>
            <w:tcW w:w="1792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الوقت المطلوب للتنفيذ</w:t>
            </w:r>
          </w:p>
        </w:tc>
        <w:tc>
          <w:tcPr>
            <w:tcW w:w="1819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الانشطة</w:t>
            </w:r>
          </w:p>
        </w:tc>
        <w:tc>
          <w:tcPr>
            <w:tcW w:w="3184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الوحدات / الموضوعات</w:t>
            </w:r>
          </w:p>
        </w:tc>
        <w:tc>
          <w:tcPr>
            <w:tcW w:w="1250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الاسابيع</w:t>
            </w:r>
          </w:p>
        </w:tc>
      </w:tr>
      <w:tr w:rsidR="00715C1E" w:rsidRPr="00D85460" w:rsidTr="00A0684C">
        <w:trPr>
          <w:trHeight w:val="157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</w:t>
            </w:r>
            <w:r w:rsidR="00A068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او اكثر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992E34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مقدمة عن الانتاج الزراعي واهميته</w:t>
            </w:r>
          </w:p>
        </w:tc>
        <w:tc>
          <w:tcPr>
            <w:tcW w:w="1250" w:type="dxa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الاول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عوامل النتاج الزراعي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فروع الزراعة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الثاني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العمليات الزراعية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عمليات الخاصة بخدمة التربة- العمليات الخاصة بخدمة المحصول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الثالث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اكثار النباتات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التكاثر الجنسي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واللاجنسي</w:t>
            </w:r>
            <w:proofErr w:type="spellEnd"/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الرابع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0684C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صفات البذور الجيدة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الخامس</w:t>
            </w:r>
          </w:p>
        </w:tc>
      </w:tr>
      <w:tr w:rsidR="00715C1E" w:rsidRPr="00D85460" w:rsidTr="00A0684C">
        <w:trPr>
          <w:trHeight w:val="162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المشاتل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تعريف المشتل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انواعه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واهميته- انواع الضلل النباتية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السادس</w:t>
            </w:r>
          </w:p>
        </w:tc>
      </w:tr>
      <w:tr w:rsidR="00715C1E" w:rsidRPr="00D85460" w:rsidTr="00A0684C">
        <w:trPr>
          <w:trHeight w:val="209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الاسمدة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تعريفها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انواعها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فوائدها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اهميتها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السابغ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الدورات الزراعية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الثامن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الري والبزل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التاسع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0684C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الافات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الزراعية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العاشر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176DB7" w:rsidRPr="00D85460" w:rsidRDefault="00887B21" w:rsidP="00887B21">
            <w:pPr>
              <w:tabs>
                <w:tab w:val="left" w:pos="1309"/>
              </w:tabs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الحدائق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الحادي عشر</w:t>
            </w:r>
          </w:p>
        </w:tc>
      </w:tr>
      <w:tr w:rsidR="00715C1E" w:rsidRPr="00D85460" w:rsidTr="00A0684C">
        <w:trPr>
          <w:trHeight w:val="183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887B21" w:rsidP="00887B2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الثروة الحيوانية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الثاني عشر</w:t>
            </w:r>
          </w:p>
        </w:tc>
      </w:tr>
      <w:tr w:rsidR="00176DB7" w:rsidRPr="00D85460" w:rsidTr="00A0684C">
        <w:trPr>
          <w:trHeight w:val="613"/>
        </w:trPr>
        <w:tc>
          <w:tcPr>
            <w:tcW w:w="1559" w:type="dxa"/>
            <w:tcBorders>
              <w:bottom w:val="single" w:sz="4" w:space="0" w:color="002060"/>
            </w:tcBorders>
          </w:tcPr>
          <w:p w:rsidR="00176DB7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  <w:tcBorders>
              <w:bottom w:val="single" w:sz="4" w:space="0" w:color="002060"/>
            </w:tcBorders>
          </w:tcPr>
          <w:p w:rsidR="00176DB7" w:rsidRDefault="00A0684C">
            <w:pPr>
              <w:tabs>
                <w:tab w:val="left" w:pos="1309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  <w:tcBorders>
              <w:bottom w:val="single" w:sz="4" w:space="0" w:color="002060"/>
            </w:tcBorders>
          </w:tcPr>
          <w:p w:rsidR="00176DB7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  <w:tcBorders>
              <w:bottom w:val="single" w:sz="4" w:space="0" w:color="002060"/>
            </w:tcBorders>
          </w:tcPr>
          <w:p w:rsidR="00176DB7" w:rsidRPr="00D85460" w:rsidRDefault="00A0684C" w:rsidP="00176DB7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صناعات غذائية</w:t>
            </w:r>
          </w:p>
        </w:tc>
        <w:tc>
          <w:tcPr>
            <w:tcW w:w="1250" w:type="dxa"/>
            <w:tcBorders>
              <w:bottom w:val="single" w:sz="4" w:space="0" w:color="002060"/>
            </w:tcBorders>
          </w:tcPr>
          <w:p w:rsidR="00176DB7" w:rsidRPr="00D85460" w:rsidRDefault="00176DB7" w:rsidP="00176DB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الاسبوع الثالث عشر </w:t>
            </w:r>
          </w:p>
        </w:tc>
      </w:tr>
    </w:tbl>
    <w:p w:rsidR="00715C1E" w:rsidRPr="00D85460" w:rsidRDefault="00A0684C" w:rsidP="00A0684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rtl/>
        </w:rPr>
        <w:lastRenderedPageBreak/>
        <w:t xml:space="preserve">            </w:t>
      </w:r>
      <w:r w:rsidR="009E6D91"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استاذ المادة   </w:t>
      </w:r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: </w:t>
      </w:r>
      <w:proofErr w:type="spellStart"/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م.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</w:t>
      </w:r>
      <w:proofErr w:type="spellEnd"/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زينة عبد الحسين                                                                    </w:t>
      </w:r>
      <w:r w:rsidR="009E6D91"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رئيس القسم      </w:t>
      </w:r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          التوقيع                                                                                                          </w:t>
      </w:r>
      <w:proofErr w:type="spellStart"/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>التوقيع</w:t>
      </w:r>
      <w:proofErr w:type="spellEnd"/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a9"/>
        <w:tblW w:w="9504" w:type="dxa"/>
        <w:tblInd w:w="2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4975"/>
      </w:tblGrid>
      <w:tr w:rsidR="00715C1E" w:rsidRPr="00D85460">
        <w:trPr>
          <w:trHeight w:val="288"/>
        </w:trPr>
        <w:tc>
          <w:tcPr>
            <w:tcW w:w="9504" w:type="dxa"/>
            <w:gridSpan w:val="2"/>
            <w:shd w:val="clear" w:color="auto" w:fill="FFE599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خريطة التقييم لاحتساب السعي</w:t>
            </w:r>
          </w:p>
        </w:tc>
      </w:tr>
      <w:tr w:rsidR="00715C1E" w:rsidRPr="00D85460">
        <w:trPr>
          <w:trHeight w:val="157"/>
        </w:trPr>
        <w:tc>
          <w:tcPr>
            <w:tcW w:w="4529" w:type="dxa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الوزن النسبي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النوع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اسبوعية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نصف فصلية</w:t>
            </w:r>
          </w:p>
        </w:tc>
      </w:tr>
      <w:tr w:rsidR="00715C1E" w:rsidRPr="00D85460">
        <w:trPr>
          <w:trHeight w:val="157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فصلية (نهاية فصل)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المهام والواجبات الالكترونية</w:t>
            </w:r>
          </w:p>
        </w:tc>
      </w:tr>
      <w:tr w:rsidR="00715C1E" w:rsidRPr="00D85460">
        <w:trPr>
          <w:trHeight w:val="209"/>
        </w:trPr>
        <w:tc>
          <w:tcPr>
            <w:tcW w:w="4529" w:type="dxa"/>
          </w:tcPr>
          <w:p w:rsidR="00715C1E" w:rsidRPr="00D85460" w:rsidRDefault="00D85460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درجات المختبر</w:t>
            </w:r>
          </w:p>
        </w:tc>
      </w:tr>
      <w:tr w:rsidR="00715C1E" w:rsidRPr="00D85460">
        <w:trPr>
          <w:trHeight w:val="241"/>
        </w:trPr>
        <w:tc>
          <w:tcPr>
            <w:tcW w:w="4529" w:type="dxa"/>
            <w:tcBorders>
              <w:bottom w:val="single" w:sz="4" w:space="0" w:color="002060"/>
            </w:tcBorders>
          </w:tcPr>
          <w:p w:rsidR="00715C1E" w:rsidRPr="00D85460" w:rsidRDefault="00D85460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الاجمالي</w:t>
            </w:r>
          </w:p>
        </w:tc>
      </w:tr>
    </w:tbl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b/>
          <w:sz w:val="24"/>
          <w:szCs w:val="24"/>
        </w:rPr>
      </w:pPr>
      <w:bookmarkStart w:id="0" w:name="_gjdgxs" w:colFirst="0" w:colLast="0"/>
      <w:bookmarkEnd w:id="0"/>
    </w:p>
    <w:p w:rsidR="00715C1E" w:rsidRPr="00D85460" w:rsidRDefault="00715C1E">
      <w:pPr>
        <w:bidi/>
        <w:rPr>
          <w:rFonts w:asciiTheme="majorBidi" w:hAnsiTheme="majorBidi" w:cstheme="majorBidi" w:hint="cs"/>
          <w:b/>
          <w:sz w:val="24"/>
          <w:szCs w:val="24"/>
          <w:lang w:bidi="ar-IQ"/>
        </w:rPr>
      </w:pPr>
      <w:bookmarkStart w:id="1" w:name="_GoBack"/>
      <w:bookmarkEnd w:id="1"/>
    </w:p>
    <w:sectPr w:rsidR="00715C1E" w:rsidRPr="00D85460">
      <w:headerReference w:type="default" r:id="rId8"/>
      <w:footerReference w:type="default" r:id="rId9"/>
      <w:pgSz w:w="12240" w:h="15840"/>
      <w:pgMar w:top="2515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DA" w:rsidRDefault="00B92DDA">
      <w:pPr>
        <w:spacing w:after="0" w:line="240" w:lineRule="auto"/>
      </w:pPr>
      <w:r>
        <w:separator/>
      </w:r>
    </w:p>
  </w:endnote>
  <w:endnote w:type="continuationSeparator" w:id="0">
    <w:p w:rsidR="00B92DDA" w:rsidRDefault="00B9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العراق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محافظة المثنى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>السماوة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المنطقة التعليمية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 xml:space="preserve">جامعة المثنى      موقع الجامعة        </w:t>
    </w:r>
    <w:hyperlink r:id="rId1">
      <w:r>
        <w:rPr>
          <w:b/>
          <w:color w:val="0563C1"/>
          <w:u w:val="single"/>
        </w:rPr>
        <w:t>www.mu.edu.iq</w:t>
      </w:r>
    </w:hyperlink>
    <w:r>
      <w:rPr>
        <w:b/>
        <w:color w:val="000000"/>
      </w:rP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583680" cy="33251"/>
              <wp:effectExtent l="19050" t="19050" r="26670" b="2413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3325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629400" cy="7643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76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البريد الالكتروني</w:t>
    </w:r>
    <w:r>
      <w:rPr>
        <w:b/>
        <w:color w:val="000000"/>
        <w:rtl/>
      </w:rPr>
      <w:t xml:space="preserve">: </w:t>
    </w:r>
    <w:r>
      <w:rPr>
        <w:b/>
        <w:color w:val="000000"/>
      </w:rPr>
      <w:t>vpsic@mu.edu.iq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DA" w:rsidRDefault="00B92DDA">
      <w:pPr>
        <w:spacing w:after="0" w:line="240" w:lineRule="auto"/>
      </w:pPr>
      <w:r>
        <w:separator/>
      </w:r>
    </w:p>
  </w:footnote>
  <w:footnote w:type="continuationSeparator" w:id="0">
    <w:p w:rsidR="00B92DDA" w:rsidRDefault="00B9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4123055</wp:posOffset>
              </wp:positionH>
              <wp:positionV relativeFrom="paragraph">
                <wp:posOffset>-66674</wp:posOffset>
              </wp:positionV>
              <wp:extent cx="2089842" cy="1206499"/>
              <wp:effectExtent l="0" t="0" r="5715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9842" cy="12064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</w:t>
                          </w: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زارة التعليم العالي </w:t>
                          </w:r>
                          <w:r w:rsidRPr="00712065"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والبحث العلمي</w:t>
                          </w:r>
                        </w:p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جامعة المثنى</w:t>
                          </w:r>
                        </w:p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كلية التربية الأساسية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324.65pt;margin-top:-5.25pt;width:164.55pt;height:9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" stroked="f">
              <v:textbox>
                <w:txbxContent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</w:t>
                    </w: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زارة التعليم العالي </w:t>
                    </w:r>
                    <w:r w:rsidRPr="00712065">
                      <w:rPr>
                        <w:rFonts w:ascii="Arial Black" w:hAnsi="Arial Black" w:cs="Traditional Arabic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والبحث العلمي</w:t>
                    </w:r>
                  </w:p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جامعة المثنى</w:t>
                    </w:r>
                  </w:p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كلية التربية الأساسية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2356658</wp:posOffset>
          </wp:positionH>
          <wp:positionV relativeFrom="paragraph">
            <wp:posOffset>-290945</wp:posOffset>
          </wp:positionV>
          <wp:extent cx="1230284" cy="1230284"/>
          <wp:effectExtent l="0" t="0" r="0" b="0"/>
          <wp:wrapNone/>
          <wp:docPr id="5" name="image5.png" descr="C:\Users\amjad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amjad\Desktop\downlo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284" cy="1230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-648392</wp:posOffset>
              </wp:positionH>
              <wp:positionV relativeFrom="paragraph">
                <wp:posOffset>8314</wp:posOffset>
              </wp:positionV>
              <wp:extent cx="2862943" cy="847898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62943" cy="8478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Ministry of Higher Education</w:t>
                          </w:r>
                        </w:p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and Scientific Research</w:t>
                          </w:r>
                        </w:p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Al-</w:t>
                          </w:r>
                          <w:proofErr w:type="spellStart"/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Muthanna</w:t>
                          </w:r>
                          <w:proofErr w:type="spellEnd"/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:rsidR="00712065" w:rsidRPr="00FC70DA" w:rsidRDefault="00B92DDA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7" type="#_x0000_t202" style="position:absolute;margin-left:-51.05pt;margin-top:.65pt;width:225.45pt;height:6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" stroked="f">
              <v:textbox>
                <w:txbxContent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Ministry of Higher Education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and Scientific Research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Al-</w:t>
                    </w:r>
                    <w:proofErr w:type="spellStart"/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Muthanna</w:t>
                    </w:r>
                    <w:proofErr w:type="spellEnd"/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University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182879</wp:posOffset>
              </wp:positionH>
              <wp:positionV relativeFrom="paragraph">
                <wp:posOffset>1088967</wp:posOffset>
              </wp:positionV>
              <wp:extent cx="6051665" cy="16626"/>
              <wp:effectExtent l="19050" t="19050" r="25400" b="2159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665" cy="16626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182879</wp:posOffset>
              </wp:positionH>
              <wp:positionV relativeFrom="paragraph">
                <wp:posOffset>1088967</wp:posOffset>
              </wp:positionV>
              <wp:extent cx="6096115" cy="57266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115" cy="572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6E"/>
    <w:multiLevelType w:val="hybridMultilevel"/>
    <w:tmpl w:val="EF764B80"/>
    <w:lvl w:ilvl="0" w:tplc="AF7CD272">
      <w:start w:val="1"/>
      <w:numFmt w:val="bullet"/>
      <w:lvlText w:val=""/>
      <w:lvlJc w:val="left"/>
      <w:pPr>
        <w:ind w:left="869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2B504BAD"/>
    <w:multiLevelType w:val="hybridMultilevel"/>
    <w:tmpl w:val="73CC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C1E"/>
    <w:rsid w:val="000C44EE"/>
    <w:rsid w:val="00176DB7"/>
    <w:rsid w:val="002A1D87"/>
    <w:rsid w:val="002B231F"/>
    <w:rsid w:val="00715C1E"/>
    <w:rsid w:val="00887B21"/>
    <w:rsid w:val="0089071F"/>
    <w:rsid w:val="00983F1F"/>
    <w:rsid w:val="00992E34"/>
    <w:rsid w:val="009E6D91"/>
    <w:rsid w:val="00A0684C"/>
    <w:rsid w:val="00A520FE"/>
    <w:rsid w:val="00AD265D"/>
    <w:rsid w:val="00B34579"/>
    <w:rsid w:val="00B92DDA"/>
    <w:rsid w:val="00C61681"/>
    <w:rsid w:val="00C862BF"/>
    <w:rsid w:val="00D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a"/>
    <w:rsid w:val="002A1D87"/>
    <w:pPr>
      <w:bidi/>
      <w:spacing w:after="200" w:line="276" w:lineRule="auto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a"/>
    <w:rsid w:val="002A1D87"/>
    <w:pPr>
      <w:bidi/>
      <w:spacing w:after="200" w:line="276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mu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PC-LAND</dc:creator>
  <cp:lastModifiedBy>الغدير للأنترنت</cp:lastModifiedBy>
  <cp:revision>10</cp:revision>
  <dcterms:created xsi:type="dcterms:W3CDTF">2020-11-17T12:19:00Z</dcterms:created>
  <dcterms:modified xsi:type="dcterms:W3CDTF">2020-11-18T11:32:00Z</dcterms:modified>
</cp:coreProperties>
</file>