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58C" w:rsidRDefault="00B7358C">
      <w:pPr>
        <w:rPr>
          <w:rtl/>
        </w:rPr>
      </w:pPr>
    </w:p>
    <w:p w:rsidR="008B2382" w:rsidRPr="00EB2455" w:rsidRDefault="008B2382" w:rsidP="00EB2455">
      <w:pPr>
        <w:jc w:val="center"/>
        <w:rPr>
          <w:b/>
          <w:bCs/>
          <w:sz w:val="32"/>
          <w:szCs w:val="32"/>
          <w:rtl/>
        </w:rPr>
      </w:pPr>
      <w:r w:rsidRPr="00EB2455">
        <w:rPr>
          <w:rFonts w:hint="cs"/>
          <w:b/>
          <w:bCs/>
          <w:sz w:val="32"/>
          <w:szCs w:val="32"/>
          <w:rtl/>
        </w:rPr>
        <w:t>بحوث التخرج للمرحلة الرابعة للعام الدراسي 2020-2021</w:t>
      </w:r>
    </w:p>
    <w:tbl>
      <w:tblPr>
        <w:tblStyle w:val="a3"/>
        <w:bidiVisual/>
        <w:tblW w:w="11070" w:type="dxa"/>
        <w:tblInd w:w="-792" w:type="dxa"/>
        <w:tblLook w:val="04A0" w:firstRow="1" w:lastRow="0" w:firstColumn="1" w:lastColumn="0" w:noHBand="0" w:noVBand="1"/>
      </w:tblPr>
      <w:tblGrid>
        <w:gridCol w:w="630"/>
        <w:gridCol w:w="6030"/>
        <w:gridCol w:w="2340"/>
        <w:gridCol w:w="2070"/>
      </w:tblGrid>
      <w:tr w:rsidR="008B2382" w:rsidTr="00B7358C">
        <w:tc>
          <w:tcPr>
            <w:tcW w:w="630" w:type="dxa"/>
          </w:tcPr>
          <w:p w:rsidR="008B2382" w:rsidRPr="00474BE4" w:rsidRDefault="008B2382" w:rsidP="00474BE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74BE4">
              <w:rPr>
                <w:rFonts w:hint="cs"/>
                <w:b/>
                <w:bCs/>
                <w:sz w:val="28"/>
                <w:szCs w:val="28"/>
                <w:rtl/>
              </w:rPr>
              <w:t>ت</w:t>
            </w:r>
          </w:p>
        </w:tc>
        <w:tc>
          <w:tcPr>
            <w:tcW w:w="6030" w:type="dxa"/>
          </w:tcPr>
          <w:p w:rsidR="008B2382" w:rsidRPr="00474BE4" w:rsidRDefault="008B2382" w:rsidP="00474BE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74BE4">
              <w:rPr>
                <w:rFonts w:hint="cs"/>
                <w:b/>
                <w:bCs/>
                <w:sz w:val="28"/>
                <w:szCs w:val="28"/>
                <w:rtl/>
              </w:rPr>
              <w:t>عنوان البحث</w:t>
            </w:r>
          </w:p>
        </w:tc>
        <w:tc>
          <w:tcPr>
            <w:tcW w:w="2340" w:type="dxa"/>
          </w:tcPr>
          <w:p w:rsidR="008B2382" w:rsidRPr="00474BE4" w:rsidRDefault="008B2382" w:rsidP="00474BE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74BE4">
              <w:rPr>
                <w:rFonts w:hint="cs"/>
                <w:b/>
                <w:bCs/>
                <w:sz w:val="28"/>
                <w:szCs w:val="28"/>
                <w:rtl/>
              </w:rPr>
              <w:t>اسم التدريسي</w:t>
            </w:r>
          </w:p>
        </w:tc>
        <w:tc>
          <w:tcPr>
            <w:tcW w:w="2070" w:type="dxa"/>
          </w:tcPr>
          <w:p w:rsidR="008B2382" w:rsidRPr="00474BE4" w:rsidRDefault="008B2382" w:rsidP="00474BE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74BE4">
              <w:rPr>
                <w:rFonts w:hint="cs"/>
                <w:b/>
                <w:bCs/>
                <w:sz w:val="28"/>
                <w:szCs w:val="28"/>
                <w:rtl/>
              </w:rPr>
              <w:t>اسم الطالب الثلاثي</w:t>
            </w:r>
          </w:p>
        </w:tc>
      </w:tr>
      <w:tr w:rsidR="00B7358C" w:rsidTr="00B7358C">
        <w:tc>
          <w:tcPr>
            <w:tcW w:w="630" w:type="dxa"/>
            <w:vMerge w:val="restart"/>
          </w:tcPr>
          <w:p w:rsidR="00B7358C" w:rsidRPr="00EB2455" w:rsidRDefault="00FA3841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6030" w:type="dxa"/>
          </w:tcPr>
          <w:p w:rsidR="00B7358C" w:rsidRPr="00EB2455" w:rsidRDefault="00B7358C" w:rsidP="00D80C12">
            <w:pPr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أبو هاشم عبد الله بن محمد بن الحنفية و دوره السياسي</w:t>
            </w:r>
          </w:p>
        </w:tc>
        <w:tc>
          <w:tcPr>
            <w:tcW w:w="2340" w:type="dxa"/>
            <w:vMerge w:val="restart"/>
          </w:tcPr>
          <w:p w:rsidR="00B7358C" w:rsidRPr="00EB2455" w:rsidRDefault="00B7358C" w:rsidP="00B7358C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proofErr w:type="spellStart"/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أ.د</w:t>
            </w:r>
            <w:proofErr w:type="spellEnd"/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رحيم علي صياح</w:t>
            </w:r>
          </w:p>
        </w:tc>
        <w:tc>
          <w:tcPr>
            <w:tcW w:w="2070" w:type="dxa"/>
            <w:vMerge w:val="restart"/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B7358C" w:rsidTr="00B7358C">
        <w:tc>
          <w:tcPr>
            <w:tcW w:w="630" w:type="dxa"/>
            <w:vMerge/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030" w:type="dxa"/>
          </w:tcPr>
          <w:p w:rsidR="00B7358C" w:rsidRPr="00EB2455" w:rsidRDefault="00B7358C" w:rsidP="00D80C12">
            <w:pPr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الجامع الازهر و دوره في تنشيط الحركة العلمية خلال العصر الفاطمي</w:t>
            </w:r>
          </w:p>
        </w:tc>
        <w:tc>
          <w:tcPr>
            <w:tcW w:w="2340" w:type="dxa"/>
            <w:vMerge/>
          </w:tcPr>
          <w:p w:rsidR="00B7358C" w:rsidRPr="00EB2455" w:rsidRDefault="00B7358C" w:rsidP="00B7358C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B7358C" w:rsidTr="00B7358C">
        <w:tc>
          <w:tcPr>
            <w:tcW w:w="630" w:type="dxa"/>
            <w:vMerge/>
            <w:tcBorders>
              <w:bottom w:val="single" w:sz="18" w:space="0" w:color="auto"/>
            </w:tcBorders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030" w:type="dxa"/>
            <w:tcBorders>
              <w:bottom w:val="single" w:sz="18" w:space="0" w:color="auto"/>
            </w:tcBorders>
          </w:tcPr>
          <w:p w:rsidR="00B7358C" w:rsidRPr="00EB2455" w:rsidRDefault="00B7358C" w:rsidP="00D80C12">
            <w:pPr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القاضي النعمان المغربي  و اثره في الفكر الفاطمي</w:t>
            </w:r>
          </w:p>
        </w:tc>
        <w:tc>
          <w:tcPr>
            <w:tcW w:w="2340" w:type="dxa"/>
            <w:vMerge/>
            <w:tcBorders>
              <w:bottom w:val="single" w:sz="18" w:space="0" w:color="auto"/>
            </w:tcBorders>
          </w:tcPr>
          <w:p w:rsidR="00B7358C" w:rsidRPr="00EB2455" w:rsidRDefault="00B7358C" w:rsidP="00B7358C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  <w:tcBorders>
              <w:bottom w:val="single" w:sz="18" w:space="0" w:color="auto"/>
            </w:tcBorders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B7358C" w:rsidTr="00B7358C">
        <w:tc>
          <w:tcPr>
            <w:tcW w:w="630" w:type="dxa"/>
            <w:vMerge w:val="restart"/>
            <w:tcBorders>
              <w:top w:val="single" w:sz="18" w:space="0" w:color="auto"/>
            </w:tcBorders>
          </w:tcPr>
          <w:p w:rsidR="00B7358C" w:rsidRPr="00EB2455" w:rsidRDefault="00FA3841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6030" w:type="dxa"/>
            <w:tcBorders>
              <w:top w:val="single" w:sz="18" w:space="0" w:color="auto"/>
            </w:tcBorders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موقف الدول العربية والاقليمية من اتفاقية الجزائر عام 1975</w:t>
            </w:r>
          </w:p>
        </w:tc>
        <w:tc>
          <w:tcPr>
            <w:tcW w:w="2340" w:type="dxa"/>
            <w:vMerge w:val="restart"/>
            <w:tcBorders>
              <w:top w:val="single" w:sz="18" w:space="0" w:color="auto"/>
            </w:tcBorders>
          </w:tcPr>
          <w:p w:rsidR="00B7358C" w:rsidRPr="00EB2455" w:rsidRDefault="00B7358C" w:rsidP="00B7358C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د. ثامر أحمد عطية</w:t>
            </w:r>
          </w:p>
        </w:tc>
        <w:tc>
          <w:tcPr>
            <w:tcW w:w="2070" w:type="dxa"/>
            <w:vMerge w:val="restart"/>
            <w:tcBorders>
              <w:top w:val="single" w:sz="18" w:space="0" w:color="auto"/>
            </w:tcBorders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B7358C" w:rsidTr="00B7358C">
        <w:tc>
          <w:tcPr>
            <w:tcW w:w="630" w:type="dxa"/>
            <w:vMerge/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030" w:type="dxa"/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أمين المميز ودوره السياسي في العراق</w:t>
            </w:r>
          </w:p>
        </w:tc>
        <w:tc>
          <w:tcPr>
            <w:tcW w:w="2340" w:type="dxa"/>
            <w:vMerge/>
          </w:tcPr>
          <w:p w:rsidR="00B7358C" w:rsidRPr="00EB2455" w:rsidRDefault="00B7358C" w:rsidP="00B7358C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B7358C" w:rsidTr="00B7358C">
        <w:tc>
          <w:tcPr>
            <w:tcW w:w="630" w:type="dxa"/>
            <w:vMerge/>
            <w:tcBorders>
              <w:bottom w:val="single" w:sz="18" w:space="0" w:color="auto"/>
            </w:tcBorders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030" w:type="dxa"/>
            <w:tcBorders>
              <w:bottom w:val="single" w:sz="18" w:space="0" w:color="auto"/>
            </w:tcBorders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مزهر الشاوي ودوره العسكري والاقتصادي في العراق</w:t>
            </w:r>
          </w:p>
        </w:tc>
        <w:tc>
          <w:tcPr>
            <w:tcW w:w="2340" w:type="dxa"/>
            <w:vMerge/>
            <w:tcBorders>
              <w:bottom w:val="single" w:sz="18" w:space="0" w:color="auto"/>
            </w:tcBorders>
          </w:tcPr>
          <w:p w:rsidR="00B7358C" w:rsidRPr="00EB2455" w:rsidRDefault="00B7358C" w:rsidP="00B7358C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  <w:tcBorders>
              <w:bottom w:val="single" w:sz="18" w:space="0" w:color="auto"/>
            </w:tcBorders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B7358C" w:rsidTr="00B7358C">
        <w:tc>
          <w:tcPr>
            <w:tcW w:w="630" w:type="dxa"/>
            <w:vMerge w:val="restart"/>
            <w:tcBorders>
              <w:top w:val="single" w:sz="18" w:space="0" w:color="auto"/>
            </w:tcBorders>
          </w:tcPr>
          <w:p w:rsidR="00B7358C" w:rsidRPr="00EB2455" w:rsidRDefault="00FA3841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6030" w:type="dxa"/>
            <w:tcBorders>
              <w:top w:val="single" w:sz="18" w:space="0" w:color="auto"/>
            </w:tcBorders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روايات زواج النبي(ص) من ماريا القبطية</w:t>
            </w:r>
          </w:p>
        </w:tc>
        <w:tc>
          <w:tcPr>
            <w:tcW w:w="2340" w:type="dxa"/>
            <w:vMerge w:val="restart"/>
            <w:tcBorders>
              <w:top w:val="single" w:sz="18" w:space="0" w:color="auto"/>
            </w:tcBorders>
          </w:tcPr>
          <w:p w:rsidR="00B7358C" w:rsidRPr="00EB2455" w:rsidRDefault="00B7358C" w:rsidP="00B7358C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د.</w:t>
            </w: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رياض رحيم حسين</w:t>
            </w:r>
          </w:p>
        </w:tc>
        <w:tc>
          <w:tcPr>
            <w:tcW w:w="2070" w:type="dxa"/>
            <w:vMerge w:val="restart"/>
            <w:tcBorders>
              <w:top w:val="single" w:sz="18" w:space="0" w:color="auto"/>
            </w:tcBorders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B7358C" w:rsidTr="00B7358C">
        <w:tc>
          <w:tcPr>
            <w:tcW w:w="630" w:type="dxa"/>
            <w:vMerge/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030" w:type="dxa"/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أدب الرحلات العلمية عند المسلمين</w:t>
            </w:r>
          </w:p>
        </w:tc>
        <w:tc>
          <w:tcPr>
            <w:tcW w:w="2340" w:type="dxa"/>
            <w:vMerge/>
          </w:tcPr>
          <w:p w:rsidR="00B7358C" w:rsidRPr="00EB2455" w:rsidRDefault="00B7358C" w:rsidP="00B7358C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B7358C" w:rsidTr="00B7358C">
        <w:tc>
          <w:tcPr>
            <w:tcW w:w="630" w:type="dxa"/>
            <w:vMerge/>
            <w:tcBorders>
              <w:bottom w:val="single" w:sz="18" w:space="0" w:color="auto"/>
            </w:tcBorders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030" w:type="dxa"/>
            <w:tcBorders>
              <w:bottom w:val="single" w:sz="18" w:space="0" w:color="auto"/>
            </w:tcBorders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هشام بن الكلبي ودوره في الحركة العلمية</w:t>
            </w:r>
          </w:p>
        </w:tc>
        <w:tc>
          <w:tcPr>
            <w:tcW w:w="2340" w:type="dxa"/>
            <w:vMerge/>
            <w:tcBorders>
              <w:bottom w:val="single" w:sz="18" w:space="0" w:color="auto"/>
            </w:tcBorders>
          </w:tcPr>
          <w:p w:rsidR="00B7358C" w:rsidRPr="00EB2455" w:rsidRDefault="00B7358C" w:rsidP="00B7358C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  <w:tcBorders>
              <w:bottom w:val="single" w:sz="18" w:space="0" w:color="auto"/>
            </w:tcBorders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B7358C" w:rsidTr="00B7358C">
        <w:tc>
          <w:tcPr>
            <w:tcW w:w="630" w:type="dxa"/>
            <w:vMerge w:val="restart"/>
            <w:tcBorders>
              <w:top w:val="single" w:sz="18" w:space="0" w:color="auto"/>
            </w:tcBorders>
          </w:tcPr>
          <w:p w:rsidR="00B7358C" w:rsidRPr="00EB2455" w:rsidRDefault="00FA3841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6030" w:type="dxa"/>
            <w:tcBorders>
              <w:top w:val="single" w:sz="18" w:space="0" w:color="auto"/>
            </w:tcBorders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المظاهر الدينية والأدبية في فكر السيدة فاطمة الزهراء ( عليها السلام)</w:t>
            </w:r>
          </w:p>
        </w:tc>
        <w:tc>
          <w:tcPr>
            <w:tcW w:w="2340" w:type="dxa"/>
            <w:vMerge w:val="restart"/>
            <w:tcBorders>
              <w:top w:val="single" w:sz="18" w:space="0" w:color="auto"/>
            </w:tcBorders>
          </w:tcPr>
          <w:p w:rsidR="00B7358C" w:rsidRPr="00EB2455" w:rsidRDefault="00B7358C" w:rsidP="00B7358C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د. محمد وادي </w:t>
            </w:r>
            <w:proofErr w:type="spellStart"/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شناوة</w:t>
            </w:r>
            <w:proofErr w:type="spellEnd"/>
          </w:p>
        </w:tc>
        <w:tc>
          <w:tcPr>
            <w:tcW w:w="2070" w:type="dxa"/>
            <w:vMerge w:val="restart"/>
            <w:tcBorders>
              <w:top w:val="single" w:sz="18" w:space="0" w:color="auto"/>
            </w:tcBorders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B7358C" w:rsidTr="00B7358C">
        <w:tc>
          <w:tcPr>
            <w:tcW w:w="630" w:type="dxa"/>
            <w:vMerge/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030" w:type="dxa"/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الجوانب الفكرية والعقائدية للتطرف المذهبي في العصر العباسي</w:t>
            </w:r>
          </w:p>
        </w:tc>
        <w:tc>
          <w:tcPr>
            <w:tcW w:w="2340" w:type="dxa"/>
            <w:vMerge/>
          </w:tcPr>
          <w:p w:rsidR="00B7358C" w:rsidRPr="00EB2455" w:rsidRDefault="00B7358C" w:rsidP="00B7358C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B7358C" w:rsidTr="00B7358C">
        <w:tc>
          <w:tcPr>
            <w:tcW w:w="630" w:type="dxa"/>
            <w:vMerge/>
            <w:tcBorders>
              <w:bottom w:val="single" w:sz="18" w:space="0" w:color="auto"/>
            </w:tcBorders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030" w:type="dxa"/>
            <w:tcBorders>
              <w:bottom w:val="single" w:sz="18" w:space="0" w:color="auto"/>
            </w:tcBorders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نظام الاقطاع في عصر المماليك وطبيعته السياسية والعسكرية</w:t>
            </w:r>
          </w:p>
        </w:tc>
        <w:tc>
          <w:tcPr>
            <w:tcW w:w="2340" w:type="dxa"/>
            <w:vMerge/>
            <w:tcBorders>
              <w:bottom w:val="single" w:sz="18" w:space="0" w:color="auto"/>
            </w:tcBorders>
          </w:tcPr>
          <w:p w:rsidR="00B7358C" w:rsidRPr="00EB2455" w:rsidRDefault="00B7358C" w:rsidP="00B7358C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  <w:tcBorders>
              <w:bottom w:val="single" w:sz="18" w:space="0" w:color="auto"/>
            </w:tcBorders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F405A1" w:rsidTr="00B7358C">
        <w:tc>
          <w:tcPr>
            <w:tcW w:w="630" w:type="dxa"/>
            <w:vMerge w:val="restart"/>
            <w:tcBorders>
              <w:top w:val="single" w:sz="18" w:space="0" w:color="auto"/>
            </w:tcBorders>
          </w:tcPr>
          <w:p w:rsidR="00F405A1" w:rsidRPr="00EB2455" w:rsidRDefault="00F405A1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6030" w:type="dxa"/>
            <w:tcBorders>
              <w:top w:val="single" w:sz="18" w:space="0" w:color="auto"/>
            </w:tcBorders>
          </w:tcPr>
          <w:p w:rsidR="00F405A1" w:rsidRPr="00EB2455" w:rsidRDefault="00F405A1" w:rsidP="00971E36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الخصائص و السمات </w:t>
            </w:r>
            <w:r w:rsidR="00971E36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الاساسية</w:t>
            </w:r>
            <w:bookmarkStart w:id="0" w:name="_GoBack"/>
            <w:bookmarkEnd w:id="0"/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لعصر الولاة في الاندلس 95- 138 هـ</w:t>
            </w:r>
          </w:p>
        </w:tc>
        <w:tc>
          <w:tcPr>
            <w:tcW w:w="2340" w:type="dxa"/>
            <w:vMerge w:val="restart"/>
            <w:tcBorders>
              <w:top w:val="single" w:sz="18" w:space="0" w:color="auto"/>
            </w:tcBorders>
          </w:tcPr>
          <w:p w:rsidR="00F405A1" w:rsidRPr="00EB2455" w:rsidRDefault="00F405A1" w:rsidP="00B7358C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د. سعد ابراهيم محمد</w:t>
            </w:r>
          </w:p>
        </w:tc>
        <w:tc>
          <w:tcPr>
            <w:tcW w:w="2070" w:type="dxa"/>
            <w:vMerge w:val="restart"/>
            <w:tcBorders>
              <w:top w:val="single" w:sz="18" w:space="0" w:color="auto"/>
            </w:tcBorders>
          </w:tcPr>
          <w:p w:rsidR="00F405A1" w:rsidRPr="00EB2455" w:rsidRDefault="00F405A1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F405A1" w:rsidTr="00B7358C">
        <w:tc>
          <w:tcPr>
            <w:tcW w:w="630" w:type="dxa"/>
            <w:vMerge/>
          </w:tcPr>
          <w:p w:rsidR="00F405A1" w:rsidRPr="00EB2455" w:rsidRDefault="00F405A1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030" w:type="dxa"/>
          </w:tcPr>
          <w:p w:rsidR="00F405A1" w:rsidRPr="00EB2455" w:rsidRDefault="00F405A1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احوال الاندلس في ظل تسلط الاسرة العامرية ( دراسة تاريخية )</w:t>
            </w:r>
          </w:p>
        </w:tc>
        <w:tc>
          <w:tcPr>
            <w:tcW w:w="2340" w:type="dxa"/>
            <w:vMerge/>
          </w:tcPr>
          <w:p w:rsidR="00F405A1" w:rsidRPr="00EB2455" w:rsidRDefault="00F405A1" w:rsidP="00B7358C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</w:tcPr>
          <w:p w:rsidR="00F405A1" w:rsidRPr="00EB2455" w:rsidRDefault="00F405A1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F405A1" w:rsidTr="00B7358C">
        <w:tc>
          <w:tcPr>
            <w:tcW w:w="630" w:type="dxa"/>
            <w:vMerge/>
            <w:tcBorders>
              <w:bottom w:val="single" w:sz="18" w:space="0" w:color="auto"/>
            </w:tcBorders>
          </w:tcPr>
          <w:p w:rsidR="00F405A1" w:rsidRPr="00EB2455" w:rsidRDefault="00F405A1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030" w:type="dxa"/>
            <w:tcBorders>
              <w:bottom w:val="single" w:sz="18" w:space="0" w:color="auto"/>
            </w:tcBorders>
          </w:tcPr>
          <w:p w:rsidR="00F405A1" w:rsidRPr="00EB2455" w:rsidRDefault="00F405A1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التحديات المصيرية لحكم الاندلس في عهد الامير عبد الرحمن الناصر300- 316للهجرة</w:t>
            </w:r>
          </w:p>
        </w:tc>
        <w:tc>
          <w:tcPr>
            <w:tcW w:w="2340" w:type="dxa"/>
            <w:vMerge/>
            <w:tcBorders>
              <w:bottom w:val="single" w:sz="18" w:space="0" w:color="auto"/>
            </w:tcBorders>
          </w:tcPr>
          <w:p w:rsidR="00F405A1" w:rsidRPr="00EB2455" w:rsidRDefault="00F405A1" w:rsidP="00B7358C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  <w:tcBorders>
              <w:bottom w:val="single" w:sz="18" w:space="0" w:color="auto"/>
            </w:tcBorders>
          </w:tcPr>
          <w:p w:rsidR="00F405A1" w:rsidRPr="00EB2455" w:rsidRDefault="00F405A1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B7358C" w:rsidTr="00B7358C">
        <w:tc>
          <w:tcPr>
            <w:tcW w:w="630" w:type="dxa"/>
            <w:vMerge w:val="restart"/>
            <w:tcBorders>
              <w:top w:val="single" w:sz="18" w:space="0" w:color="auto"/>
            </w:tcBorders>
          </w:tcPr>
          <w:p w:rsidR="00B7358C" w:rsidRPr="00EB2455" w:rsidRDefault="00FA3841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6030" w:type="dxa"/>
            <w:tcBorders>
              <w:top w:val="single" w:sz="18" w:space="0" w:color="auto"/>
            </w:tcBorders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المشاكل الادارية لدى أدارات المدارس الابتدائية والمتوسطة مدينة السماوة السبل والمعالجات</w:t>
            </w:r>
          </w:p>
        </w:tc>
        <w:tc>
          <w:tcPr>
            <w:tcW w:w="2340" w:type="dxa"/>
            <w:vMerge w:val="restart"/>
            <w:tcBorders>
              <w:top w:val="single" w:sz="18" w:space="0" w:color="auto"/>
            </w:tcBorders>
          </w:tcPr>
          <w:p w:rsidR="00B7358C" w:rsidRPr="00EB2455" w:rsidRDefault="00B7358C" w:rsidP="00B7358C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د. عدنان مطر ناصر</w:t>
            </w:r>
          </w:p>
        </w:tc>
        <w:tc>
          <w:tcPr>
            <w:tcW w:w="2070" w:type="dxa"/>
            <w:vMerge w:val="restart"/>
            <w:tcBorders>
              <w:top w:val="single" w:sz="18" w:space="0" w:color="auto"/>
            </w:tcBorders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B7358C" w:rsidTr="00B7358C">
        <w:tc>
          <w:tcPr>
            <w:tcW w:w="630" w:type="dxa"/>
            <w:vMerge/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030" w:type="dxa"/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الحرية في مفهوم حقوق الإنسان من وجهة نظر الطالب الجامعي دراسة ميدانية </w:t>
            </w:r>
          </w:p>
        </w:tc>
        <w:tc>
          <w:tcPr>
            <w:tcW w:w="2340" w:type="dxa"/>
            <w:vMerge/>
          </w:tcPr>
          <w:p w:rsidR="00B7358C" w:rsidRPr="00EB2455" w:rsidRDefault="00B7358C" w:rsidP="00B7358C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B7358C" w:rsidTr="00B7358C">
        <w:tc>
          <w:tcPr>
            <w:tcW w:w="630" w:type="dxa"/>
            <w:vMerge/>
            <w:tcBorders>
              <w:bottom w:val="single" w:sz="18" w:space="0" w:color="auto"/>
            </w:tcBorders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030" w:type="dxa"/>
            <w:tcBorders>
              <w:bottom w:val="single" w:sz="18" w:space="0" w:color="auto"/>
            </w:tcBorders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أثر الشخصية القيادية للمرأة على المتغيرات التربوية والاجتماعية دراسة ميدانية</w:t>
            </w:r>
          </w:p>
        </w:tc>
        <w:tc>
          <w:tcPr>
            <w:tcW w:w="2340" w:type="dxa"/>
            <w:vMerge/>
            <w:tcBorders>
              <w:bottom w:val="single" w:sz="18" w:space="0" w:color="auto"/>
            </w:tcBorders>
          </w:tcPr>
          <w:p w:rsidR="00B7358C" w:rsidRPr="00EB2455" w:rsidRDefault="00B7358C" w:rsidP="00B7358C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  <w:tcBorders>
              <w:bottom w:val="single" w:sz="18" w:space="0" w:color="auto"/>
            </w:tcBorders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B7358C" w:rsidTr="00B7358C">
        <w:tc>
          <w:tcPr>
            <w:tcW w:w="630" w:type="dxa"/>
            <w:vMerge w:val="restart"/>
            <w:tcBorders>
              <w:top w:val="single" w:sz="18" w:space="0" w:color="auto"/>
            </w:tcBorders>
          </w:tcPr>
          <w:p w:rsidR="00B7358C" w:rsidRPr="00EB2455" w:rsidRDefault="00FA3841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6030" w:type="dxa"/>
            <w:tcBorders>
              <w:top w:val="single" w:sz="18" w:space="0" w:color="auto"/>
            </w:tcBorders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الحياة السياسية والعسكرية والعصبية القبلية في صدر الإسلام</w:t>
            </w:r>
          </w:p>
        </w:tc>
        <w:tc>
          <w:tcPr>
            <w:tcW w:w="2340" w:type="dxa"/>
            <w:vMerge w:val="restart"/>
            <w:tcBorders>
              <w:top w:val="single" w:sz="18" w:space="0" w:color="auto"/>
            </w:tcBorders>
          </w:tcPr>
          <w:p w:rsidR="00B7358C" w:rsidRPr="00EB2455" w:rsidRDefault="00B7358C" w:rsidP="00B7358C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د. عباس عبيد داوود</w:t>
            </w:r>
          </w:p>
        </w:tc>
        <w:tc>
          <w:tcPr>
            <w:tcW w:w="2070" w:type="dxa"/>
            <w:vMerge w:val="restart"/>
            <w:tcBorders>
              <w:top w:val="single" w:sz="18" w:space="0" w:color="auto"/>
            </w:tcBorders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B7358C" w:rsidTr="00B7358C">
        <w:tc>
          <w:tcPr>
            <w:tcW w:w="630" w:type="dxa"/>
            <w:vMerge/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030" w:type="dxa"/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عدي بن حجر الكندي دراسة تاريخية </w:t>
            </w:r>
          </w:p>
        </w:tc>
        <w:tc>
          <w:tcPr>
            <w:tcW w:w="2340" w:type="dxa"/>
            <w:vMerge/>
          </w:tcPr>
          <w:p w:rsidR="00B7358C" w:rsidRPr="00EB2455" w:rsidRDefault="00B7358C" w:rsidP="00B7358C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B7358C" w:rsidTr="00B7358C">
        <w:trPr>
          <w:trHeight w:val="240"/>
        </w:trPr>
        <w:tc>
          <w:tcPr>
            <w:tcW w:w="630" w:type="dxa"/>
            <w:vMerge/>
            <w:tcBorders>
              <w:bottom w:val="single" w:sz="18" w:space="0" w:color="auto"/>
            </w:tcBorders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030" w:type="dxa"/>
            <w:tcBorders>
              <w:bottom w:val="single" w:sz="18" w:space="0" w:color="auto"/>
            </w:tcBorders>
          </w:tcPr>
          <w:p w:rsidR="00B7358C" w:rsidRPr="00EB2455" w:rsidRDefault="00D54AF8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أثر الدور السياسي </w:t>
            </w:r>
            <w:r w:rsidR="00B7358C"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للأمام علي ( عليه السلام) في عصر الرسالة</w:t>
            </w:r>
          </w:p>
        </w:tc>
        <w:tc>
          <w:tcPr>
            <w:tcW w:w="2340" w:type="dxa"/>
            <w:vMerge/>
            <w:tcBorders>
              <w:bottom w:val="single" w:sz="18" w:space="0" w:color="auto"/>
            </w:tcBorders>
          </w:tcPr>
          <w:p w:rsidR="00B7358C" w:rsidRPr="00EB2455" w:rsidRDefault="00B7358C" w:rsidP="00B7358C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  <w:tcBorders>
              <w:bottom w:val="single" w:sz="18" w:space="0" w:color="auto"/>
            </w:tcBorders>
          </w:tcPr>
          <w:p w:rsidR="00B7358C" w:rsidRPr="00EB2455" w:rsidRDefault="00B7358C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434B4B" w:rsidTr="00B7358C">
        <w:trPr>
          <w:trHeight w:val="15"/>
        </w:trPr>
        <w:tc>
          <w:tcPr>
            <w:tcW w:w="630" w:type="dxa"/>
            <w:vMerge w:val="restart"/>
            <w:tcBorders>
              <w:top w:val="single" w:sz="18" w:space="0" w:color="auto"/>
            </w:tcBorders>
          </w:tcPr>
          <w:p w:rsidR="00434B4B" w:rsidRPr="00EB2455" w:rsidRDefault="00434B4B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6030" w:type="dxa"/>
            <w:tcBorders>
              <w:top w:val="single" w:sz="18" w:space="0" w:color="auto"/>
            </w:tcBorders>
          </w:tcPr>
          <w:p w:rsidR="00434B4B" w:rsidRPr="00EB2455" w:rsidRDefault="00434B4B" w:rsidP="006F3417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موقف جوزيف بروز </w:t>
            </w:r>
            <w:proofErr w:type="spellStart"/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تيتو</w:t>
            </w:r>
            <w:proofErr w:type="spellEnd"/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من القضية الفلسطينية 1947- 1973</w:t>
            </w:r>
          </w:p>
        </w:tc>
        <w:tc>
          <w:tcPr>
            <w:tcW w:w="2340" w:type="dxa"/>
            <w:vMerge w:val="restart"/>
            <w:tcBorders>
              <w:top w:val="single" w:sz="18" w:space="0" w:color="auto"/>
            </w:tcBorders>
          </w:tcPr>
          <w:p w:rsidR="00434B4B" w:rsidRPr="00EB2455" w:rsidRDefault="00434B4B" w:rsidP="00B7358C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د. فاطمة جاسم خريجان</w:t>
            </w:r>
          </w:p>
        </w:tc>
        <w:tc>
          <w:tcPr>
            <w:tcW w:w="2070" w:type="dxa"/>
            <w:vMerge w:val="restart"/>
            <w:tcBorders>
              <w:top w:val="single" w:sz="18" w:space="0" w:color="auto"/>
            </w:tcBorders>
          </w:tcPr>
          <w:p w:rsidR="00434B4B" w:rsidRPr="00EB2455" w:rsidRDefault="00434B4B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434B4B" w:rsidTr="00B7358C">
        <w:tc>
          <w:tcPr>
            <w:tcW w:w="630" w:type="dxa"/>
            <w:vMerge/>
          </w:tcPr>
          <w:p w:rsidR="00434B4B" w:rsidRPr="00EB2455" w:rsidRDefault="00434B4B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030" w:type="dxa"/>
          </w:tcPr>
          <w:p w:rsidR="00434B4B" w:rsidRPr="00EB2455" w:rsidRDefault="00434B4B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ترجمة وطباعة القرآن الكريم في أوربا</w:t>
            </w:r>
          </w:p>
        </w:tc>
        <w:tc>
          <w:tcPr>
            <w:tcW w:w="2340" w:type="dxa"/>
            <w:vMerge/>
          </w:tcPr>
          <w:p w:rsidR="00434B4B" w:rsidRPr="00EB2455" w:rsidRDefault="00434B4B" w:rsidP="00B7358C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</w:tcPr>
          <w:p w:rsidR="00434B4B" w:rsidRPr="00EB2455" w:rsidRDefault="00434B4B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434B4B" w:rsidTr="00B7358C">
        <w:tc>
          <w:tcPr>
            <w:tcW w:w="630" w:type="dxa"/>
            <w:vMerge/>
            <w:tcBorders>
              <w:bottom w:val="single" w:sz="18" w:space="0" w:color="auto"/>
            </w:tcBorders>
          </w:tcPr>
          <w:p w:rsidR="00434B4B" w:rsidRPr="00EB2455" w:rsidRDefault="00434B4B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030" w:type="dxa"/>
            <w:tcBorders>
              <w:bottom w:val="single" w:sz="18" w:space="0" w:color="auto"/>
            </w:tcBorders>
          </w:tcPr>
          <w:p w:rsidR="00434B4B" w:rsidRDefault="00434B4B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سياسة فرنسا تجاه الجزائر 1939-1945</w:t>
            </w:r>
          </w:p>
          <w:p w:rsidR="00434B4B" w:rsidRDefault="00434B4B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  <w:p w:rsidR="00434B4B" w:rsidRPr="00EB2455" w:rsidRDefault="00434B4B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40" w:type="dxa"/>
            <w:vMerge/>
            <w:tcBorders>
              <w:bottom w:val="single" w:sz="18" w:space="0" w:color="auto"/>
            </w:tcBorders>
          </w:tcPr>
          <w:p w:rsidR="00434B4B" w:rsidRPr="00EB2455" w:rsidRDefault="00434B4B" w:rsidP="00B7358C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  <w:tcBorders>
              <w:bottom w:val="single" w:sz="18" w:space="0" w:color="auto"/>
            </w:tcBorders>
          </w:tcPr>
          <w:p w:rsidR="00434B4B" w:rsidRPr="00EB2455" w:rsidRDefault="00434B4B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B7358C" w:rsidTr="00B7358C">
        <w:tc>
          <w:tcPr>
            <w:tcW w:w="630" w:type="dxa"/>
            <w:tcBorders>
              <w:top w:val="single" w:sz="18" w:space="0" w:color="auto"/>
            </w:tcBorders>
          </w:tcPr>
          <w:p w:rsidR="00B7358C" w:rsidRPr="00474BE4" w:rsidRDefault="00B7358C" w:rsidP="003C6B2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74BE4"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ت</w:t>
            </w:r>
          </w:p>
        </w:tc>
        <w:tc>
          <w:tcPr>
            <w:tcW w:w="6030" w:type="dxa"/>
            <w:tcBorders>
              <w:top w:val="single" w:sz="18" w:space="0" w:color="auto"/>
            </w:tcBorders>
          </w:tcPr>
          <w:p w:rsidR="00B7358C" w:rsidRPr="00474BE4" w:rsidRDefault="00B7358C" w:rsidP="003C6B2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74BE4">
              <w:rPr>
                <w:rFonts w:hint="cs"/>
                <w:b/>
                <w:bCs/>
                <w:sz w:val="28"/>
                <w:szCs w:val="28"/>
                <w:rtl/>
              </w:rPr>
              <w:t>عنوان البحث</w:t>
            </w:r>
          </w:p>
        </w:tc>
        <w:tc>
          <w:tcPr>
            <w:tcW w:w="2340" w:type="dxa"/>
            <w:tcBorders>
              <w:top w:val="single" w:sz="18" w:space="0" w:color="auto"/>
            </w:tcBorders>
          </w:tcPr>
          <w:p w:rsidR="00B7358C" w:rsidRPr="00474BE4" w:rsidRDefault="00B7358C" w:rsidP="003C6B2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74BE4">
              <w:rPr>
                <w:rFonts w:hint="cs"/>
                <w:b/>
                <w:bCs/>
                <w:sz w:val="28"/>
                <w:szCs w:val="28"/>
                <w:rtl/>
              </w:rPr>
              <w:t>اسم التدريسي</w:t>
            </w:r>
          </w:p>
        </w:tc>
        <w:tc>
          <w:tcPr>
            <w:tcW w:w="2070" w:type="dxa"/>
            <w:tcBorders>
              <w:top w:val="single" w:sz="18" w:space="0" w:color="auto"/>
            </w:tcBorders>
          </w:tcPr>
          <w:p w:rsidR="00B7358C" w:rsidRPr="00474BE4" w:rsidRDefault="00B7358C" w:rsidP="003C6B2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74BE4">
              <w:rPr>
                <w:rFonts w:hint="cs"/>
                <w:b/>
                <w:bCs/>
                <w:sz w:val="28"/>
                <w:szCs w:val="28"/>
                <w:rtl/>
              </w:rPr>
              <w:t>اسم الطالب الثلاثي</w:t>
            </w:r>
          </w:p>
        </w:tc>
      </w:tr>
      <w:tr w:rsidR="00FA3841" w:rsidTr="00B7358C">
        <w:tc>
          <w:tcPr>
            <w:tcW w:w="630" w:type="dxa"/>
            <w:vMerge w:val="restart"/>
          </w:tcPr>
          <w:p w:rsidR="00FA3841" w:rsidRPr="00EB2455" w:rsidRDefault="00FA3841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6030" w:type="dxa"/>
          </w:tcPr>
          <w:p w:rsidR="00FA3841" w:rsidRPr="00EB2455" w:rsidRDefault="00FA3841" w:rsidP="003C6B23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موقف ايطاليا من الحرب العالمية الأولى 1914-1918</w:t>
            </w:r>
          </w:p>
        </w:tc>
        <w:tc>
          <w:tcPr>
            <w:tcW w:w="2340" w:type="dxa"/>
            <w:vMerge w:val="restart"/>
          </w:tcPr>
          <w:p w:rsidR="00FA3841" w:rsidRPr="00EB2455" w:rsidRDefault="00FA3841" w:rsidP="003C6B2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م. زهراء رزاق حسين</w:t>
            </w:r>
          </w:p>
        </w:tc>
        <w:tc>
          <w:tcPr>
            <w:tcW w:w="2070" w:type="dxa"/>
            <w:vMerge w:val="restart"/>
          </w:tcPr>
          <w:p w:rsidR="00FA3841" w:rsidRPr="00EB2455" w:rsidRDefault="00FA3841" w:rsidP="003C6B23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FA3841" w:rsidTr="007B7212">
        <w:tc>
          <w:tcPr>
            <w:tcW w:w="630" w:type="dxa"/>
            <w:vMerge/>
          </w:tcPr>
          <w:p w:rsidR="00FA3841" w:rsidRPr="00EB2455" w:rsidRDefault="00FA3841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030" w:type="dxa"/>
            <w:tcBorders>
              <w:bottom w:val="single" w:sz="8" w:space="0" w:color="auto"/>
            </w:tcBorders>
          </w:tcPr>
          <w:p w:rsidR="00FA3841" w:rsidRPr="00EB2455" w:rsidRDefault="00FA3841" w:rsidP="003C6B23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مؤتمرات الحرب العالمية الثانية 1940-1945 دراسة تاريخية</w:t>
            </w:r>
          </w:p>
        </w:tc>
        <w:tc>
          <w:tcPr>
            <w:tcW w:w="2340" w:type="dxa"/>
            <w:vMerge/>
          </w:tcPr>
          <w:p w:rsidR="00FA3841" w:rsidRPr="00EB2455" w:rsidRDefault="00FA3841" w:rsidP="003C6B2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</w:tcPr>
          <w:p w:rsidR="00FA3841" w:rsidRPr="00EB2455" w:rsidRDefault="00FA3841" w:rsidP="003C6B23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FA3841" w:rsidTr="007B7212">
        <w:tc>
          <w:tcPr>
            <w:tcW w:w="630" w:type="dxa"/>
            <w:vMerge/>
            <w:tcBorders>
              <w:bottom w:val="single" w:sz="18" w:space="0" w:color="auto"/>
            </w:tcBorders>
          </w:tcPr>
          <w:p w:rsidR="00FA3841" w:rsidRPr="00EB2455" w:rsidRDefault="00FA3841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030" w:type="dxa"/>
            <w:tcBorders>
              <w:top w:val="single" w:sz="8" w:space="0" w:color="auto"/>
              <w:bottom w:val="single" w:sz="18" w:space="0" w:color="auto"/>
            </w:tcBorders>
          </w:tcPr>
          <w:p w:rsidR="00FA3841" w:rsidRPr="00EB2455" w:rsidRDefault="00FA3841" w:rsidP="003C6B23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الحركة الفكرية في الجامع الازهر خلال العهد العثماني</w:t>
            </w:r>
          </w:p>
        </w:tc>
        <w:tc>
          <w:tcPr>
            <w:tcW w:w="2340" w:type="dxa"/>
            <w:vMerge/>
            <w:tcBorders>
              <w:bottom w:val="single" w:sz="18" w:space="0" w:color="auto"/>
            </w:tcBorders>
          </w:tcPr>
          <w:p w:rsidR="00FA3841" w:rsidRPr="00EB2455" w:rsidRDefault="00FA3841" w:rsidP="003C6B2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  <w:tcBorders>
              <w:bottom w:val="single" w:sz="18" w:space="0" w:color="auto"/>
            </w:tcBorders>
          </w:tcPr>
          <w:p w:rsidR="00FA3841" w:rsidRPr="00EB2455" w:rsidRDefault="00FA3841" w:rsidP="003C6B23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FA3841" w:rsidTr="00B7358C">
        <w:tc>
          <w:tcPr>
            <w:tcW w:w="630" w:type="dxa"/>
            <w:vMerge w:val="restart"/>
            <w:tcBorders>
              <w:top w:val="single" w:sz="18" w:space="0" w:color="auto"/>
            </w:tcBorders>
          </w:tcPr>
          <w:p w:rsidR="00FA3841" w:rsidRPr="00EB2455" w:rsidRDefault="007B7212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6030" w:type="dxa"/>
            <w:tcBorders>
              <w:top w:val="single" w:sz="18" w:space="0" w:color="auto"/>
            </w:tcBorders>
          </w:tcPr>
          <w:p w:rsidR="00FA3841" w:rsidRPr="00EB2455" w:rsidRDefault="00FA3841" w:rsidP="003C6B23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عصمت </w:t>
            </w:r>
            <w:proofErr w:type="spellStart"/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اينونو</w:t>
            </w:r>
            <w:proofErr w:type="spellEnd"/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ودوره السياسي في تركيا 1938- 1950</w:t>
            </w:r>
          </w:p>
        </w:tc>
        <w:tc>
          <w:tcPr>
            <w:tcW w:w="2340" w:type="dxa"/>
            <w:vMerge w:val="restart"/>
            <w:tcBorders>
              <w:top w:val="single" w:sz="18" w:space="0" w:color="auto"/>
            </w:tcBorders>
          </w:tcPr>
          <w:p w:rsidR="00FA3841" w:rsidRPr="00EB2455" w:rsidRDefault="00FA3841" w:rsidP="003C6B2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proofErr w:type="spellStart"/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م.م</w:t>
            </w:r>
            <w:proofErr w:type="spellEnd"/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لينا نشأت لي</w:t>
            </w:r>
          </w:p>
          <w:p w:rsidR="00FA3841" w:rsidRPr="00EB2455" w:rsidRDefault="00FA3841" w:rsidP="003C6B2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Merge w:val="restart"/>
            <w:tcBorders>
              <w:top w:val="single" w:sz="18" w:space="0" w:color="auto"/>
            </w:tcBorders>
          </w:tcPr>
          <w:p w:rsidR="00FA3841" w:rsidRPr="00EB2455" w:rsidRDefault="00FA3841" w:rsidP="003C6B23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FA3841" w:rsidTr="00D310EF">
        <w:tc>
          <w:tcPr>
            <w:tcW w:w="630" w:type="dxa"/>
            <w:vMerge/>
          </w:tcPr>
          <w:p w:rsidR="00FA3841" w:rsidRPr="00EB2455" w:rsidRDefault="00FA3841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030" w:type="dxa"/>
            <w:tcBorders>
              <w:bottom w:val="single" w:sz="2" w:space="0" w:color="auto"/>
            </w:tcBorders>
          </w:tcPr>
          <w:p w:rsidR="00FA3841" w:rsidRPr="00EB2455" w:rsidRDefault="00FA3841" w:rsidP="003C6B23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الانقلاب اليوناني والغزو التركي لقبرص 1974</w:t>
            </w:r>
          </w:p>
        </w:tc>
        <w:tc>
          <w:tcPr>
            <w:tcW w:w="2340" w:type="dxa"/>
            <w:vMerge/>
          </w:tcPr>
          <w:p w:rsidR="00FA3841" w:rsidRPr="00EB2455" w:rsidRDefault="00FA3841" w:rsidP="003C6B2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</w:tcPr>
          <w:p w:rsidR="00FA3841" w:rsidRPr="00EB2455" w:rsidRDefault="00FA3841" w:rsidP="003C6B23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FA3841" w:rsidTr="00FA3841">
        <w:tc>
          <w:tcPr>
            <w:tcW w:w="630" w:type="dxa"/>
            <w:vMerge/>
            <w:tcBorders>
              <w:bottom w:val="single" w:sz="18" w:space="0" w:color="auto"/>
            </w:tcBorders>
          </w:tcPr>
          <w:p w:rsidR="00FA3841" w:rsidRPr="00EB2455" w:rsidRDefault="00FA3841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030" w:type="dxa"/>
            <w:tcBorders>
              <w:top w:val="single" w:sz="2" w:space="0" w:color="auto"/>
              <w:bottom w:val="single" w:sz="18" w:space="0" w:color="auto"/>
            </w:tcBorders>
          </w:tcPr>
          <w:p w:rsidR="00FA3841" w:rsidRPr="00EB2455" w:rsidRDefault="00FA3841" w:rsidP="003C6B23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عدنان </w:t>
            </w:r>
            <w:proofErr w:type="spellStart"/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مندريس</w:t>
            </w:r>
            <w:proofErr w:type="spellEnd"/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ودوره السياسي في تركيا 1950-1960</w:t>
            </w:r>
          </w:p>
        </w:tc>
        <w:tc>
          <w:tcPr>
            <w:tcW w:w="2340" w:type="dxa"/>
            <w:vMerge/>
            <w:tcBorders>
              <w:bottom w:val="single" w:sz="18" w:space="0" w:color="auto"/>
            </w:tcBorders>
          </w:tcPr>
          <w:p w:rsidR="00FA3841" w:rsidRPr="00EB2455" w:rsidRDefault="00FA3841" w:rsidP="003C6B2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  <w:tcBorders>
              <w:bottom w:val="single" w:sz="18" w:space="0" w:color="auto"/>
            </w:tcBorders>
          </w:tcPr>
          <w:p w:rsidR="00FA3841" w:rsidRPr="00EB2455" w:rsidRDefault="00FA3841" w:rsidP="003C6B23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FA3841" w:rsidTr="00FA3841">
        <w:tc>
          <w:tcPr>
            <w:tcW w:w="630" w:type="dxa"/>
            <w:vMerge w:val="restart"/>
            <w:tcBorders>
              <w:top w:val="single" w:sz="18" w:space="0" w:color="auto"/>
            </w:tcBorders>
          </w:tcPr>
          <w:p w:rsidR="00FA3841" w:rsidRPr="00EB2455" w:rsidRDefault="007B7212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6030" w:type="dxa"/>
            <w:tcBorders>
              <w:top w:val="single" w:sz="18" w:space="0" w:color="auto"/>
            </w:tcBorders>
          </w:tcPr>
          <w:p w:rsidR="00FA3841" w:rsidRPr="00EB2455" w:rsidRDefault="00FA3841" w:rsidP="003C6B23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الاهمية الاستراتيجية للنفط العراقي للمدة 1990-2020</w:t>
            </w:r>
          </w:p>
        </w:tc>
        <w:tc>
          <w:tcPr>
            <w:tcW w:w="2340" w:type="dxa"/>
            <w:vMerge w:val="restart"/>
            <w:tcBorders>
              <w:top w:val="single" w:sz="18" w:space="0" w:color="auto"/>
            </w:tcBorders>
          </w:tcPr>
          <w:p w:rsidR="00FA3841" w:rsidRPr="00EB2455" w:rsidRDefault="00FA3841" w:rsidP="003C6B2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proofErr w:type="spellStart"/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م.م</w:t>
            </w:r>
            <w:proofErr w:type="spellEnd"/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بدور عبد اللطيف ثامر</w:t>
            </w:r>
          </w:p>
        </w:tc>
        <w:tc>
          <w:tcPr>
            <w:tcW w:w="2070" w:type="dxa"/>
            <w:vMerge w:val="restart"/>
            <w:tcBorders>
              <w:top w:val="single" w:sz="18" w:space="0" w:color="auto"/>
            </w:tcBorders>
          </w:tcPr>
          <w:p w:rsidR="00FA3841" w:rsidRPr="00EB2455" w:rsidRDefault="00FA3841" w:rsidP="003C6B23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FA3841" w:rsidTr="00C6462A">
        <w:tc>
          <w:tcPr>
            <w:tcW w:w="630" w:type="dxa"/>
            <w:vMerge/>
          </w:tcPr>
          <w:p w:rsidR="00FA3841" w:rsidRPr="00EB2455" w:rsidRDefault="00FA3841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030" w:type="dxa"/>
            <w:tcBorders>
              <w:bottom w:val="single" w:sz="2" w:space="0" w:color="auto"/>
            </w:tcBorders>
          </w:tcPr>
          <w:p w:rsidR="00FA3841" w:rsidRPr="00EB2455" w:rsidRDefault="00FA3841" w:rsidP="003C6B23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العلاقات العراقية- الايرانية بعد عام 2003</w:t>
            </w:r>
          </w:p>
        </w:tc>
        <w:tc>
          <w:tcPr>
            <w:tcW w:w="2340" w:type="dxa"/>
            <w:vMerge/>
          </w:tcPr>
          <w:p w:rsidR="00FA3841" w:rsidRPr="00EB2455" w:rsidRDefault="00FA3841" w:rsidP="003C6B2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</w:tcPr>
          <w:p w:rsidR="00FA3841" w:rsidRPr="00EB2455" w:rsidRDefault="00FA3841" w:rsidP="003C6B23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FA3841" w:rsidTr="00C6462A">
        <w:tc>
          <w:tcPr>
            <w:tcW w:w="630" w:type="dxa"/>
            <w:vMerge/>
            <w:tcBorders>
              <w:bottom w:val="single" w:sz="18" w:space="0" w:color="auto"/>
            </w:tcBorders>
          </w:tcPr>
          <w:p w:rsidR="00FA3841" w:rsidRPr="00EB2455" w:rsidRDefault="00FA3841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030" w:type="dxa"/>
            <w:tcBorders>
              <w:top w:val="single" w:sz="2" w:space="0" w:color="auto"/>
              <w:bottom w:val="single" w:sz="18" w:space="0" w:color="auto"/>
            </w:tcBorders>
          </w:tcPr>
          <w:p w:rsidR="00FA3841" w:rsidRPr="00EB2455" w:rsidRDefault="00FA3841" w:rsidP="003C6B23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السياسة الخارجية الامريكية تجاه الملف النووي الايراني</w:t>
            </w:r>
          </w:p>
        </w:tc>
        <w:tc>
          <w:tcPr>
            <w:tcW w:w="2340" w:type="dxa"/>
            <w:vMerge/>
            <w:tcBorders>
              <w:bottom w:val="single" w:sz="18" w:space="0" w:color="auto"/>
            </w:tcBorders>
          </w:tcPr>
          <w:p w:rsidR="00FA3841" w:rsidRPr="00EB2455" w:rsidRDefault="00FA3841" w:rsidP="003C6B2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  <w:tcBorders>
              <w:bottom w:val="single" w:sz="18" w:space="0" w:color="auto"/>
            </w:tcBorders>
          </w:tcPr>
          <w:p w:rsidR="00FA3841" w:rsidRPr="00EB2455" w:rsidRDefault="00FA3841" w:rsidP="003C6B23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FA3841" w:rsidTr="00FA3841">
        <w:tc>
          <w:tcPr>
            <w:tcW w:w="630" w:type="dxa"/>
            <w:vMerge w:val="restart"/>
            <w:tcBorders>
              <w:top w:val="single" w:sz="18" w:space="0" w:color="auto"/>
            </w:tcBorders>
          </w:tcPr>
          <w:p w:rsidR="00FA3841" w:rsidRPr="00EB2455" w:rsidRDefault="007B7212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6030" w:type="dxa"/>
            <w:tcBorders>
              <w:top w:val="single" w:sz="18" w:space="0" w:color="auto"/>
            </w:tcBorders>
          </w:tcPr>
          <w:p w:rsidR="00FA3841" w:rsidRPr="00EB2455" w:rsidRDefault="00FA3841" w:rsidP="003C6B23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حرب تشرين 1973 وأثرها على العلاقات السورية- الاردنية</w:t>
            </w:r>
          </w:p>
        </w:tc>
        <w:tc>
          <w:tcPr>
            <w:tcW w:w="2340" w:type="dxa"/>
            <w:vMerge w:val="restart"/>
            <w:tcBorders>
              <w:top w:val="single" w:sz="18" w:space="0" w:color="auto"/>
            </w:tcBorders>
          </w:tcPr>
          <w:p w:rsidR="00FA3841" w:rsidRPr="00EB2455" w:rsidRDefault="00FA3841" w:rsidP="003C6B2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د. كوثر عبد الحسن</w:t>
            </w:r>
          </w:p>
          <w:p w:rsidR="00FA3841" w:rsidRPr="00EB2455" w:rsidRDefault="00FA3841" w:rsidP="003C6B2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Merge w:val="restart"/>
            <w:tcBorders>
              <w:top w:val="single" w:sz="18" w:space="0" w:color="auto"/>
            </w:tcBorders>
          </w:tcPr>
          <w:p w:rsidR="00FA3841" w:rsidRPr="00EB2455" w:rsidRDefault="00FA3841" w:rsidP="003C6B23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FA3841" w:rsidTr="00164BA1">
        <w:trPr>
          <w:trHeight w:val="255"/>
        </w:trPr>
        <w:tc>
          <w:tcPr>
            <w:tcW w:w="630" w:type="dxa"/>
            <w:vMerge/>
          </w:tcPr>
          <w:p w:rsidR="00FA3841" w:rsidRPr="00EB2455" w:rsidRDefault="00FA3841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030" w:type="dxa"/>
            <w:tcBorders>
              <w:bottom w:val="single" w:sz="8" w:space="0" w:color="auto"/>
            </w:tcBorders>
          </w:tcPr>
          <w:p w:rsidR="00FA3841" w:rsidRPr="00EB2455" w:rsidRDefault="00FA3841" w:rsidP="003C6B23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مبدأ نيكسون 1969 وتأثيره على علاقة الولايات المتحدة الامريكية على دول جنوب شرق آسيا</w:t>
            </w:r>
          </w:p>
        </w:tc>
        <w:tc>
          <w:tcPr>
            <w:tcW w:w="2340" w:type="dxa"/>
            <w:vMerge/>
          </w:tcPr>
          <w:p w:rsidR="00FA3841" w:rsidRPr="00EB2455" w:rsidRDefault="00FA3841" w:rsidP="003C6B2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</w:tcPr>
          <w:p w:rsidR="00FA3841" w:rsidRPr="00EB2455" w:rsidRDefault="00FA3841" w:rsidP="003C6B23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FA3841" w:rsidTr="00164BA1">
        <w:tc>
          <w:tcPr>
            <w:tcW w:w="630" w:type="dxa"/>
            <w:vMerge/>
            <w:tcBorders>
              <w:bottom w:val="single" w:sz="18" w:space="0" w:color="auto"/>
            </w:tcBorders>
          </w:tcPr>
          <w:p w:rsidR="00FA3841" w:rsidRPr="00EB2455" w:rsidRDefault="00FA3841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030" w:type="dxa"/>
            <w:tcBorders>
              <w:top w:val="single" w:sz="8" w:space="0" w:color="auto"/>
              <w:bottom w:val="single" w:sz="18" w:space="0" w:color="auto"/>
            </w:tcBorders>
          </w:tcPr>
          <w:p w:rsidR="00FA3841" w:rsidRPr="00EB2455" w:rsidRDefault="00FA3841" w:rsidP="003C6B23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موقف الكويت من الحرب العراقية- الايرانية</w:t>
            </w:r>
          </w:p>
        </w:tc>
        <w:tc>
          <w:tcPr>
            <w:tcW w:w="2340" w:type="dxa"/>
            <w:vMerge/>
            <w:tcBorders>
              <w:bottom w:val="single" w:sz="18" w:space="0" w:color="auto"/>
            </w:tcBorders>
          </w:tcPr>
          <w:p w:rsidR="00FA3841" w:rsidRPr="00EB2455" w:rsidRDefault="00FA3841" w:rsidP="003C6B2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  <w:tcBorders>
              <w:bottom w:val="single" w:sz="18" w:space="0" w:color="auto"/>
            </w:tcBorders>
          </w:tcPr>
          <w:p w:rsidR="00FA3841" w:rsidRPr="00EB2455" w:rsidRDefault="00FA3841" w:rsidP="003C6B23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FA3841" w:rsidTr="00FA3841">
        <w:tc>
          <w:tcPr>
            <w:tcW w:w="630" w:type="dxa"/>
            <w:vMerge w:val="restart"/>
            <w:tcBorders>
              <w:top w:val="single" w:sz="18" w:space="0" w:color="auto"/>
            </w:tcBorders>
          </w:tcPr>
          <w:p w:rsidR="00FA3841" w:rsidRPr="00EB2455" w:rsidRDefault="007B7212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6030" w:type="dxa"/>
            <w:tcBorders>
              <w:top w:val="single" w:sz="18" w:space="0" w:color="auto"/>
            </w:tcBorders>
          </w:tcPr>
          <w:p w:rsidR="00FA3841" w:rsidRPr="00EB2455" w:rsidRDefault="00FA3841" w:rsidP="003C6B23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التطورات السياسية في انكلترا حتى حركة الاصلاح الديني</w:t>
            </w:r>
          </w:p>
        </w:tc>
        <w:tc>
          <w:tcPr>
            <w:tcW w:w="2340" w:type="dxa"/>
            <w:vMerge w:val="restart"/>
            <w:tcBorders>
              <w:top w:val="single" w:sz="18" w:space="0" w:color="auto"/>
            </w:tcBorders>
          </w:tcPr>
          <w:p w:rsidR="00FA3841" w:rsidRPr="00EB2455" w:rsidRDefault="00FA3841" w:rsidP="003C6B2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د. باسم كسار كظم</w:t>
            </w:r>
          </w:p>
        </w:tc>
        <w:tc>
          <w:tcPr>
            <w:tcW w:w="2070" w:type="dxa"/>
            <w:vMerge w:val="restart"/>
            <w:tcBorders>
              <w:top w:val="single" w:sz="18" w:space="0" w:color="auto"/>
            </w:tcBorders>
          </w:tcPr>
          <w:p w:rsidR="00FA3841" w:rsidRPr="00EB2455" w:rsidRDefault="00FA3841" w:rsidP="003C6B23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FA3841" w:rsidTr="00FA3841">
        <w:tc>
          <w:tcPr>
            <w:tcW w:w="630" w:type="dxa"/>
            <w:vMerge/>
          </w:tcPr>
          <w:p w:rsidR="00FA3841" w:rsidRPr="00EB2455" w:rsidRDefault="00FA3841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030" w:type="dxa"/>
            <w:tcBorders>
              <w:bottom w:val="single" w:sz="8" w:space="0" w:color="auto"/>
            </w:tcBorders>
          </w:tcPr>
          <w:p w:rsidR="00FA3841" w:rsidRPr="00EB2455" w:rsidRDefault="00FA3841" w:rsidP="003C6B23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proofErr w:type="spellStart"/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الهيجونت</w:t>
            </w:r>
            <w:proofErr w:type="spellEnd"/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في فرنسا</w:t>
            </w:r>
          </w:p>
        </w:tc>
        <w:tc>
          <w:tcPr>
            <w:tcW w:w="2340" w:type="dxa"/>
            <w:vMerge/>
          </w:tcPr>
          <w:p w:rsidR="00FA3841" w:rsidRPr="00EB2455" w:rsidRDefault="00FA3841" w:rsidP="003C6B2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</w:tcPr>
          <w:p w:rsidR="00FA3841" w:rsidRPr="00EB2455" w:rsidRDefault="00FA3841" w:rsidP="003C6B23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FA3841" w:rsidTr="00FA3841">
        <w:trPr>
          <w:trHeight w:val="390"/>
        </w:trPr>
        <w:tc>
          <w:tcPr>
            <w:tcW w:w="630" w:type="dxa"/>
            <w:vMerge/>
            <w:tcBorders>
              <w:bottom w:val="single" w:sz="18" w:space="0" w:color="auto"/>
            </w:tcBorders>
          </w:tcPr>
          <w:p w:rsidR="00FA3841" w:rsidRPr="00EB2455" w:rsidRDefault="00FA3841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030" w:type="dxa"/>
            <w:tcBorders>
              <w:top w:val="single" w:sz="8" w:space="0" w:color="auto"/>
              <w:bottom w:val="single" w:sz="18" w:space="0" w:color="auto"/>
            </w:tcBorders>
          </w:tcPr>
          <w:p w:rsidR="00FA3841" w:rsidRPr="00EB2455" w:rsidRDefault="00FA3841" w:rsidP="003C6B23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EB245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الحلف الالماني- النمساوي 1879</w:t>
            </w:r>
          </w:p>
        </w:tc>
        <w:tc>
          <w:tcPr>
            <w:tcW w:w="2340" w:type="dxa"/>
            <w:vMerge/>
            <w:tcBorders>
              <w:bottom w:val="single" w:sz="18" w:space="0" w:color="auto"/>
            </w:tcBorders>
          </w:tcPr>
          <w:p w:rsidR="00FA3841" w:rsidRPr="00EB2455" w:rsidRDefault="00FA3841" w:rsidP="003C6B23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  <w:tcBorders>
              <w:bottom w:val="single" w:sz="18" w:space="0" w:color="auto"/>
            </w:tcBorders>
          </w:tcPr>
          <w:p w:rsidR="00FA3841" w:rsidRPr="00EB2455" w:rsidRDefault="00FA3841" w:rsidP="003C6B23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D06B1B" w:rsidTr="00B7358C">
        <w:trPr>
          <w:trHeight w:val="75"/>
        </w:trPr>
        <w:tc>
          <w:tcPr>
            <w:tcW w:w="630" w:type="dxa"/>
            <w:vMerge w:val="restart"/>
            <w:tcBorders>
              <w:top w:val="single" w:sz="18" w:space="0" w:color="auto"/>
            </w:tcBorders>
          </w:tcPr>
          <w:p w:rsidR="00D06B1B" w:rsidRPr="00EB2455" w:rsidRDefault="007B7212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6030" w:type="dxa"/>
            <w:tcBorders>
              <w:top w:val="single" w:sz="18" w:space="0" w:color="auto"/>
            </w:tcBorders>
          </w:tcPr>
          <w:p w:rsidR="00D06B1B" w:rsidRPr="00FA3841" w:rsidRDefault="00D06B1B" w:rsidP="003C6B23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FA3841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الوركاء مدينة أثرية في لائحة التراث العالمي</w:t>
            </w:r>
          </w:p>
        </w:tc>
        <w:tc>
          <w:tcPr>
            <w:tcW w:w="2340" w:type="dxa"/>
            <w:vMerge w:val="restart"/>
            <w:tcBorders>
              <w:top w:val="single" w:sz="18" w:space="0" w:color="auto"/>
            </w:tcBorders>
          </w:tcPr>
          <w:p w:rsidR="00D06B1B" w:rsidRPr="00EB2455" w:rsidRDefault="00D06B1B" w:rsidP="008F6CB0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م.م</w:t>
            </w:r>
            <w:proofErr w:type="spellEnd"/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ترتيل فيصل غازي</w:t>
            </w:r>
          </w:p>
        </w:tc>
        <w:tc>
          <w:tcPr>
            <w:tcW w:w="2070" w:type="dxa"/>
            <w:vMerge w:val="restart"/>
            <w:tcBorders>
              <w:top w:val="single" w:sz="18" w:space="0" w:color="auto"/>
            </w:tcBorders>
          </w:tcPr>
          <w:p w:rsidR="00D06B1B" w:rsidRPr="00EB2455" w:rsidRDefault="00D06B1B" w:rsidP="003C6B23">
            <w:pP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D06B1B" w:rsidTr="00B7358C">
        <w:tc>
          <w:tcPr>
            <w:tcW w:w="630" w:type="dxa"/>
            <w:vMerge/>
          </w:tcPr>
          <w:p w:rsidR="00D06B1B" w:rsidRDefault="00D06B1B">
            <w:pPr>
              <w:rPr>
                <w:rtl/>
              </w:rPr>
            </w:pPr>
          </w:p>
        </w:tc>
        <w:tc>
          <w:tcPr>
            <w:tcW w:w="6030" w:type="dxa"/>
          </w:tcPr>
          <w:p w:rsidR="00D06B1B" w:rsidRPr="00FA3841" w:rsidRDefault="00D06B1B">
            <w:pPr>
              <w:rPr>
                <w:b/>
                <w:bCs/>
                <w:sz w:val="24"/>
                <w:szCs w:val="24"/>
                <w:rtl/>
              </w:rPr>
            </w:pPr>
            <w:r w:rsidRPr="00FA3841">
              <w:rPr>
                <w:rFonts w:hint="cs"/>
                <w:b/>
                <w:bCs/>
                <w:sz w:val="24"/>
                <w:szCs w:val="24"/>
                <w:rtl/>
              </w:rPr>
              <w:t>أثر رحلات العرب والمسلمين في تطور المعرفة الجغرافية</w:t>
            </w:r>
          </w:p>
        </w:tc>
        <w:tc>
          <w:tcPr>
            <w:tcW w:w="2340" w:type="dxa"/>
            <w:vMerge/>
          </w:tcPr>
          <w:p w:rsidR="00D06B1B" w:rsidRPr="00EB2455" w:rsidRDefault="00D06B1B">
            <w:pPr>
              <w:rPr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</w:tcPr>
          <w:p w:rsidR="00D06B1B" w:rsidRDefault="00D06B1B">
            <w:pPr>
              <w:rPr>
                <w:rtl/>
              </w:rPr>
            </w:pPr>
          </w:p>
        </w:tc>
      </w:tr>
      <w:tr w:rsidR="00D06B1B" w:rsidTr="00A3331C">
        <w:tc>
          <w:tcPr>
            <w:tcW w:w="630" w:type="dxa"/>
            <w:vMerge/>
            <w:tcBorders>
              <w:bottom w:val="single" w:sz="18" w:space="0" w:color="auto"/>
            </w:tcBorders>
          </w:tcPr>
          <w:p w:rsidR="00D06B1B" w:rsidRDefault="00D06B1B">
            <w:pPr>
              <w:rPr>
                <w:rtl/>
              </w:rPr>
            </w:pPr>
          </w:p>
        </w:tc>
        <w:tc>
          <w:tcPr>
            <w:tcW w:w="6030" w:type="dxa"/>
            <w:tcBorders>
              <w:bottom w:val="single" w:sz="18" w:space="0" w:color="auto"/>
            </w:tcBorders>
          </w:tcPr>
          <w:p w:rsidR="00D06B1B" w:rsidRPr="00FA3841" w:rsidRDefault="00D06B1B">
            <w:pPr>
              <w:rPr>
                <w:b/>
                <w:bCs/>
                <w:sz w:val="24"/>
                <w:szCs w:val="24"/>
                <w:rtl/>
              </w:rPr>
            </w:pPr>
            <w:r w:rsidRPr="00FA3841">
              <w:rPr>
                <w:rFonts w:hint="cs"/>
                <w:b/>
                <w:bCs/>
                <w:sz w:val="24"/>
                <w:szCs w:val="24"/>
                <w:rtl/>
              </w:rPr>
              <w:t>الأمن الغذائي في العراق المشاكل والحلول</w:t>
            </w:r>
          </w:p>
        </w:tc>
        <w:tc>
          <w:tcPr>
            <w:tcW w:w="2340" w:type="dxa"/>
            <w:vMerge/>
            <w:tcBorders>
              <w:bottom w:val="single" w:sz="18" w:space="0" w:color="auto"/>
            </w:tcBorders>
          </w:tcPr>
          <w:p w:rsidR="00D06B1B" w:rsidRPr="00EB2455" w:rsidRDefault="00D06B1B">
            <w:pPr>
              <w:rPr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  <w:tcBorders>
              <w:bottom w:val="single" w:sz="18" w:space="0" w:color="auto"/>
            </w:tcBorders>
          </w:tcPr>
          <w:p w:rsidR="00D06B1B" w:rsidRDefault="00D06B1B">
            <w:pPr>
              <w:rPr>
                <w:rtl/>
              </w:rPr>
            </w:pPr>
          </w:p>
        </w:tc>
      </w:tr>
      <w:tr w:rsidR="00A3331C" w:rsidTr="00A3331C">
        <w:tc>
          <w:tcPr>
            <w:tcW w:w="630" w:type="dxa"/>
            <w:vMerge w:val="restart"/>
            <w:tcBorders>
              <w:top w:val="single" w:sz="18" w:space="0" w:color="auto"/>
            </w:tcBorders>
          </w:tcPr>
          <w:p w:rsidR="00A3331C" w:rsidRDefault="00A3331C">
            <w:pPr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6030" w:type="dxa"/>
            <w:tcBorders>
              <w:top w:val="single" w:sz="18" w:space="0" w:color="auto"/>
            </w:tcBorders>
          </w:tcPr>
          <w:p w:rsidR="00A3331C" w:rsidRPr="00A3331C" w:rsidRDefault="00227E9C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ابراهام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نيلكون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ودوره في الحرب الأهلية الأمريكية</w:t>
            </w:r>
          </w:p>
        </w:tc>
        <w:tc>
          <w:tcPr>
            <w:tcW w:w="2340" w:type="dxa"/>
            <w:vMerge w:val="restart"/>
          </w:tcPr>
          <w:p w:rsidR="00A3331C" w:rsidRPr="00A3331C" w:rsidRDefault="00A3331C" w:rsidP="00A3331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331C">
              <w:rPr>
                <w:rFonts w:hint="cs"/>
                <w:b/>
                <w:bCs/>
                <w:sz w:val="24"/>
                <w:szCs w:val="24"/>
                <w:rtl/>
              </w:rPr>
              <w:t>م.م</w:t>
            </w:r>
            <w:proofErr w:type="spellEnd"/>
            <w:r w:rsidRPr="00A3331C">
              <w:rPr>
                <w:rFonts w:hint="cs"/>
                <w:b/>
                <w:bCs/>
                <w:sz w:val="24"/>
                <w:szCs w:val="24"/>
                <w:rtl/>
              </w:rPr>
              <w:t xml:space="preserve"> ماجد عبد الزهرة</w:t>
            </w:r>
          </w:p>
        </w:tc>
        <w:tc>
          <w:tcPr>
            <w:tcW w:w="2070" w:type="dxa"/>
            <w:vMerge w:val="restart"/>
          </w:tcPr>
          <w:p w:rsidR="00A3331C" w:rsidRDefault="00A3331C">
            <w:pPr>
              <w:rPr>
                <w:rtl/>
              </w:rPr>
            </w:pPr>
          </w:p>
        </w:tc>
      </w:tr>
      <w:tr w:rsidR="00A3331C" w:rsidTr="00427B62">
        <w:tc>
          <w:tcPr>
            <w:tcW w:w="630" w:type="dxa"/>
            <w:vMerge/>
          </w:tcPr>
          <w:p w:rsidR="00A3331C" w:rsidRDefault="00A3331C">
            <w:pPr>
              <w:rPr>
                <w:rtl/>
              </w:rPr>
            </w:pPr>
          </w:p>
        </w:tc>
        <w:tc>
          <w:tcPr>
            <w:tcW w:w="6030" w:type="dxa"/>
          </w:tcPr>
          <w:p w:rsidR="00A3331C" w:rsidRPr="00FA3841" w:rsidRDefault="00227E9C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حسن البنى ودوره السياسي في حركة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الأخوان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المسلمين</w:t>
            </w:r>
          </w:p>
        </w:tc>
        <w:tc>
          <w:tcPr>
            <w:tcW w:w="2340" w:type="dxa"/>
            <w:vMerge/>
          </w:tcPr>
          <w:p w:rsidR="00A3331C" w:rsidRPr="00EB2455" w:rsidRDefault="00A3331C">
            <w:pPr>
              <w:rPr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</w:tcPr>
          <w:p w:rsidR="00A3331C" w:rsidRDefault="00A3331C">
            <w:pPr>
              <w:rPr>
                <w:rtl/>
              </w:rPr>
            </w:pPr>
          </w:p>
        </w:tc>
      </w:tr>
      <w:tr w:rsidR="00A3331C" w:rsidTr="00D00202">
        <w:tc>
          <w:tcPr>
            <w:tcW w:w="630" w:type="dxa"/>
            <w:vMerge/>
            <w:tcBorders>
              <w:bottom w:val="single" w:sz="18" w:space="0" w:color="auto"/>
            </w:tcBorders>
          </w:tcPr>
          <w:p w:rsidR="00A3331C" w:rsidRDefault="00A3331C">
            <w:pPr>
              <w:rPr>
                <w:rtl/>
              </w:rPr>
            </w:pPr>
          </w:p>
        </w:tc>
        <w:tc>
          <w:tcPr>
            <w:tcW w:w="6030" w:type="dxa"/>
            <w:tcBorders>
              <w:bottom w:val="single" w:sz="18" w:space="0" w:color="auto"/>
            </w:tcBorders>
          </w:tcPr>
          <w:p w:rsidR="00A3331C" w:rsidRPr="00FA3841" w:rsidRDefault="00227E9C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دوافع الصراع الجزائري- المغربي الصحراء الغربية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انموذجاً</w:t>
            </w:r>
            <w:proofErr w:type="spellEnd"/>
          </w:p>
        </w:tc>
        <w:tc>
          <w:tcPr>
            <w:tcW w:w="2340" w:type="dxa"/>
            <w:vMerge/>
            <w:tcBorders>
              <w:bottom w:val="single" w:sz="18" w:space="0" w:color="auto"/>
            </w:tcBorders>
          </w:tcPr>
          <w:p w:rsidR="00A3331C" w:rsidRPr="00EB2455" w:rsidRDefault="00A3331C">
            <w:pPr>
              <w:rPr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  <w:tcBorders>
              <w:bottom w:val="single" w:sz="18" w:space="0" w:color="auto"/>
            </w:tcBorders>
          </w:tcPr>
          <w:p w:rsidR="00A3331C" w:rsidRDefault="00A3331C">
            <w:pPr>
              <w:rPr>
                <w:rtl/>
              </w:rPr>
            </w:pPr>
          </w:p>
        </w:tc>
      </w:tr>
      <w:tr w:rsidR="00D00202" w:rsidTr="00D00202">
        <w:tc>
          <w:tcPr>
            <w:tcW w:w="630" w:type="dxa"/>
            <w:vMerge w:val="restart"/>
            <w:tcBorders>
              <w:top w:val="single" w:sz="18" w:space="0" w:color="auto"/>
            </w:tcBorders>
          </w:tcPr>
          <w:p w:rsidR="00D00202" w:rsidRDefault="00D00202">
            <w:pPr>
              <w:rPr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6030" w:type="dxa"/>
            <w:tcBorders>
              <w:top w:val="single" w:sz="18" w:space="0" w:color="auto"/>
            </w:tcBorders>
          </w:tcPr>
          <w:p w:rsidR="00D00202" w:rsidRDefault="00490492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السمات المهنية والشخصية للمعلم المثالي</w:t>
            </w:r>
          </w:p>
        </w:tc>
        <w:tc>
          <w:tcPr>
            <w:tcW w:w="2340" w:type="dxa"/>
            <w:vMerge w:val="restart"/>
            <w:tcBorders>
              <w:top w:val="single" w:sz="18" w:space="0" w:color="auto"/>
            </w:tcBorders>
          </w:tcPr>
          <w:p w:rsidR="00D00202" w:rsidRPr="00D00202" w:rsidRDefault="00D00202" w:rsidP="00D0020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00202">
              <w:rPr>
                <w:rFonts w:hint="cs"/>
                <w:b/>
                <w:bCs/>
                <w:sz w:val="24"/>
                <w:szCs w:val="24"/>
                <w:rtl/>
              </w:rPr>
              <w:t>د. ناصر حسين ناصر</w:t>
            </w:r>
          </w:p>
        </w:tc>
        <w:tc>
          <w:tcPr>
            <w:tcW w:w="2070" w:type="dxa"/>
            <w:vMerge w:val="restart"/>
          </w:tcPr>
          <w:p w:rsidR="00D00202" w:rsidRDefault="00D00202">
            <w:pPr>
              <w:rPr>
                <w:rtl/>
              </w:rPr>
            </w:pPr>
          </w:p>
        </w:tc>
      </w:tr>
      <w:tr w:rsidR="00D00202" w:rsidTr="00D00202">
        <w:tc>
          <w:tcPr>
            <w:tcW w:w="630" w:type="dxa"/>
            <w:vMerge/>
          </w:tcPr>
          <w:p w:rsidR="00D00202" w:rsidRDefault="00D00202">
            <w:pPr>
              <w:rPr>
                <w:rtl/>
              </w:rPr>
            </w:pPr>
          </w:p>
        </w:tc>
        <w:tc>
          <w:tcPr>
            <w:tcW w:w="6030" w:type="dxa"/>
          </w:tcPr>
          <w:p w:rsidR="00D00202" w:rsidRDefault="00490492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العنف المدرسي لدى طلاب المرحلة المتوسطة</w:t>
            </w:r>
          </w:p>
        </w:tc>
        <w:tc>
          <w:tcPr>
            <w:tcW w:w="2340" w:type="dxa"/>
            <w:vMerge/>
          </w:tcPr>
          <w:p w:rsidR="00D00202" w:rsidRPr="00D00202" w:rsidRDefault="00D00202" w:rsidP="00D0020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</w:tcPr>
          <w:p w:rsidR="00D00202" w:rsidRDefault="00D00202">
            <w:pPr>
              <w:rPr>
                <w:rtl/>
              </w:rPr>
            </w:pPr>
          </w:p>
        </w:tc>
      </w:tr>
      <w:tr w:rsidR="00D00202" w:rsidTr="00D00202">
        <w:tc>
          <w:tcPr>
            <w:tcW w:w="630" w:type="dxa"/>
            <w:vMerge/>
            <w:tcBorders>
              <w:bottom w:val="single" w:sz="18" w:space="0" w:color="auto"/>
            </w:tcBorders>
          </w:tcPr>
          <w:p w:rsidR="00D00202" w:rsidRDefault="00D00202">
            <w:pPr>
              <w:rPr>
                <w:rtl/>
              </w:rPr>
            </w:pPr>
          </w:p>
        </w:tc>
        <w:tc>
          <w:tcPr>
            <w:tcW w:w="6030" w:type="dxa"/>
            <w:tcBorders>
              <w:bottom w:val="single" w:sz="18" w:space="0" w:color="auto"/>
            </w:tcBorders>
          </w:tcPr>
          <w:p w:rsidR="00D00202" w:rsidRDefault="00490492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أسباب الغش لدى طلاب كلية التربية الأساسية من وجهة نظر الطلبة</w:t>
            </w:r>
          </w:p>
        </w:tc>
        <w:tc>
          <w:tcPr>
            <w:tcW w:w="2340" w:type="dxa"/>
            <w:vMerge/>
            <w:tcBorders>
              <w:bottom w:val="single" w:sz="18" w:space="0" w:color="auto"/>
            </w:tcBorders>
          </w:tcPr>
          <w:p w:rsidR="00D00202" w:rsidRPr="00D00202" w:rsidRDefault="00D00202" w:rsidP="00D0020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  <w:tcBorders>
              <w:bottom w:val="single" w:sz="18" w:space="0" w:color="auto"/>
            </w:tcBorders>
          </w:tcPr>
          <w:p w:rsidR="00D00202" w:rsidRDefault="00D00202">
            <w:pPr>
              <w:rPr>
                <w:rtl/>
              </w:rPr>
            </w:pPr>
          </w:p>
        </w:tc>
      </w:tr>
      <w:tr w:rsidR="00D00202" w:rsidTr="00D00202">
        <w:tc>
          <w:tcPr>
            <w:tcW w:w="630" w:type="dxa"/>
            <w:vMerge w:val="restart"/>
            <w:tcBorders>
              <w:top w:val="single" w:sz="18" w:space="0" w:color="auto"/>
            </w:tcBorders>
          </w:tcPr>
          <w:p w:rsidR="00D00202" w:rsidRDefault="00D00202">
            <w:pPr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6030" w:type="dxa"/>
            <w:tcBorders>
              <w:top w:val="single" w:sz="18" w:space="0" w:color="auto"/>
            </w:tcBorders>
          </w:tcPr>
          <w:p w:rsidR="00D00202" w:rsidRDefault="00D00202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ميناء مبارك وأثره على الاقتصاد العراقي</w:t>
            </w:r>
          </w:p>
        </w:tc>
        <w:tc>
          <w:tcPr>
            <w:tcW w:w="2340" w:type="dxa"/>
            <w:vMerge w:val="restart"/>
            <w:tcBorders>
              <w:top w:val="single" w:sz="18" w:space="0" w:color="auto"/>
            </w:tcBorders>
          </w:tcPr>
          <w:p w:rsidR="00D00202" w:rsidRPr="00D00202" w:rsidRDefault="00D00202" w:rsidP="00D0020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D00202">
              <w:rPr>
                <w:rFonts w:hint="cs"/>
                <w:b/>
                <w:bCs/>
                <w:sz w:val="24"/>
                <w:szCs w:val="24"/>
                <w:rtl/>
              </w:rPr>
              <w:t>م.م</w:t>
            </w:r>
            <w:proofErr w:type="spellEnd"/>
            <w:r w:rsidRPr="00D00202">
              <w:rPr>
                <w:rFonts w:hint="cs"/>
                <w:b/>
                <w:bCs/>
                <w:sz w:val="24"/>
                <w:szCs w:val="24"/>
                <w:rtl/>
              </w:rPr>
              <w:t xml:space="preserve"> مالك لفتة مريدي</w:t>
            </w:r>
          </w:p>
        </w:tc>
        <w:tc>
          <w:tcPr>
            <w:tcW w:w="2070" w:type="dxa"/>
            <w:vMerge w:val="restart"/>
            <w:tcBorders>
              <w:top w:val="single" w:sz="18" w:space="0" w:color="auto"/>
            </w:tcBorders>
          </w:tcPr>
          <w:p w:rsidR="00D00202" w:rsidRDefault="00D00202">
            <w:pPr>
              <w:rPr>
                <w:rtl/>
              </w:rPr>
            </w:pPr>
          </w:p>
        </w:tc>
      </w:tr>
      <w:tr w:rsidR="00D00202" w:rsidTr="00D00202">
        <w:tc>
          <w:tcPr>
            <w:tcW w:w="630" w:type="dxa"/>
            <w:vMerge/>
          </w:tcPr>
          <w:p w:rsidR="00D00202" w:rsidRDefault="00D00202">
            <w:pPr>
              <w:rPr>
                <w:rtl/>
              </w:rPr>
            </w:pPr>
          </w:p>
        </w:tc>
        <w:tc>
          <w:tcPr>
            <w:tcW w:w="6030" w:type="dxa"/>
          </w:tcPr>
          <w:p w:rsidR="00D00202" w:rsidRDefault="00D00202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النفط وأثره في تحديث امارة دبي 1971- 1980</w:t>
            </w:r>
          </w:p>
        </w:tc>
        <w:tc>
          <w:tcPr>
            <w:tcW w:w="2340" w:type="dxa"/>
            <w:vMerge/>
          </w:tcPr>
          <w:p w:rsidR="00D00202" w:rsidRPr="00EB2455" w:rsidRDefault="00D00202">
            <w:pPr>
              <w:rPr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</w:tcPr>
          <w:p w:rsidR="00D00202" w:rsidRDefault="00D00202">
            <w:pPr>
              <w:rPr>
                <w:rtl/>
              </w:rPr>
            </w:pPr>
          </w:p>
        </w:tc>
      </w:tr>
      <w:tr w:rsidR="00D00202" w:rsidTr="00D06B1B">
        <w:tc>
          <w:tcPr>
            <w:tcW w:w="630" w:type="dxa"/>
            <w:vMerge/>
            <w:tcBorders>
              <w:bottom w:val="single" w:sz="18" w:space="0" w:color="auto"/>
            </w:tcBorders>
          </w:tcPr>
          <w:p w:rsidR="00D00202" w:rsidRDefault="00D00202">
            <w:pPr>
              <w:rPr>
                <w:rtl/>
              </w:rPr>
            </w:pPr>
          </w:p>
        </w:tc>
        <w:tc>
          <w:tcPr>
            <w:tcW w:w="6030" w:type="dxa"/>
            <w:tcBorders>
              <w:bottom w:val="single" w:sz="18" w:space="0" w:color="auto"/>
            </w:tcBorders>
          </w:tcPr>
          <w:p w:rsidR="00D00202" w:rsidRDefault="00D00202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سياسة الولايات المتحدة الأمريكية تجاه الخليج العربي مبدأ نيكسون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انموذجاً</w:t>
            </w:r>
            <w:proofErr w:type="spellEnd"/>
          </w:p>
        </w:tc>
        <w:tc>
          <w:tcPr>
            <w:tcW w:w="2340" w:type="dxa"/>
            <w:vMerge/>
            <w:tcBorders>
              <w:bottom w:val="single" w:sz="18" w:space="0" w:color="auto"/>
            </w:tcBorders>
          </w:tcPr>
          <w:p w:rsidR="00D00202" w:rsidRPr="00EB2455" w:rsidRDefault="00D00202">
            <w:pPr>
              <w:rPr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  <w:tcBorders>
              <w:bottom w:val="single" w:sz="18" w:space="0" w:color="auto"/>
            </w:tcBorders>
          </w:tcPr>
          <w:p w:rsidR="00D00202" w:rsidRDefault="00D00202">
            <w:pPr>
              <w:rPr>
                <w:rtl/>
              </w:rPr>
            </w:pPr>
          </w:p>
        </w:tc>
      </w:tr>
    </w:tbl>
    <w:p w:rsidR="008B2382" w:rsidRDefault="008B2382"/>
    <w:sectPr w:rsidR="008B2382" w:rsidSect="00FA3841">
      <w:pgSz w:w="12240" w:h="15840"/>
      <w:pgMar w:top="720" w:right="1440" w:bottom="90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93F3D"/>
    <w:multiLevelType w:val="hybridMultilevel"/>
    <w:tmpl w:val="CC78D3B4"/>
    <w:lvl w:ilvl="0" w:tplc="AA3669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819F5"/>
    <w:multiLevelType w:val="hybridMultilevel"/>
    <w:tmpl w:val="5874B10C"/>
    <w:lvl w:ilvl="0" w:tplc="E1843B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B2B76"/>
    <w:multiLevelType w:val="hybridMultilevel"/>
    <w:tmpl w:val="5BFE8BC6"/>
    <w:lvl w:ilvl="0" w:tplc="18E097B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285FA6"/>
    <w:multiLevelType w:val="hybridMultilevel"/>
    <w:tmpl w:val="BD1A060E"/>
    <w:lvl w:ilvl="0" w:tplc="9D36CA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A4E14"/>
    <w:multiLevelType w:val="hybridMultilevel"/>
    <w:tmpl w:val="99840056"/>
    <w:lvl w:ilvl="0" w:tplc="281E53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5646F"/>
    <w:multiLevelType w:val="hybridMultilevel"/>
    <w:tmpl w:val="5F3E533E"/>
    <w:lvl w:ilvl="0" w:tplc="123250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2413E"/>
    <w:multiLevelType w:val="hybridMultilevel"/>
    <w:tmpl w:val="1FDEEC1E"/>
    <w:lvl w:ilvl="0" w:tplc="0BE6EB9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0F5500"/>
    <w:multiLevelType w:val="hybridMultilevel"/>
    <w:tmpl w:val="64F47D00"/>
    <w:lvl w:ilvl="0" w:tplc="4C18B5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20076"/>
    <w:multiLevelType w:val="hybridMultilevel"/>
    <w:tmpl w:val="C0ECAD20"/>
    <w:lvl w:ilvl="0" w:tplc="C082C7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5518DD"/>
    <w:multiLevelType w:val="hybridMultilevel"/>
    <w:tmpl w:val="719CE0FC"/>
    <w:lvl w:ilvl="0" w:tplc="DFF6A2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89241C"/>
    <w:multiLevelType w:val="hybridMultilevel"/>
    <w:tmpl w:val="3148F340"/>
    <w:lvl w:ilvl="0" w:tplc="B0C60C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652FE2"/>
    <w:multiLevelType w:val="hybridMultilevel"/>
    <w:tmpl w:val="329275A4"/>
    <w:lvl w:ilvl="0" w:tplc="AC18B7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95C69"/>
    <w:multiLevelType w:val="hybridMultilevel"/>
    <w:tmpl w:val="B6C8BA3C"/>
    <w:lvl w:ilvl="0" w:tplc="68D4E6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3D2F8C"/>
    <w:multiLevelType w:val="hybridMultilevel"/>
    <w:tmpl w:val="1F742CA8"/>
    <w:lvl w:ilvl="0" w:tplc="4E2A1E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B56CB"/>
    <w:multiLevelType w:val="hybridMultilevel"/>
    <w:tmpl w:val="ECBCA2F8"/>
    <w:lvl w:ilvl="0" w:tplc="B18607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A52D2C"/>
    <w:multiLevelType w:val="hybridMultilevel"/>
    <w:tmpl w:val="101AF4FC"/>
    <w:lvl w:ilvl="0" w:tplc="450431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DF4895"/>
    <w:multiLevelType w:val="hybridMultilevel"/>
    <w:tmpl w:val="55667AE0"/>
    <w:lvl w:ilvl="0" w:tplc="61626E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FF7E0E"/>
    <w:multiLevelType w:val="hybridMultilevel"/>
    <w:tmpl w:val="CCC42CE6"/>
    <w:lvl w:ilvl="0" w:tplc="B2C24A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B330F9"/>
    <w:multiLevelType w:val="hybridMultilevel"/>
    <w:tmpl w:val="6D92DA84"/>
    <w:lvl w:ilvl="0" w:tplc="4B80FB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007FE3"/>
    <w:multiLevelType w:val="hybridMultilevel"/>
    <w:tmpl w:val="42C612DA"/>
    <w:lvl w:ilvl="0" w:tplc="E460B850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45B3126"/>
    <w:multiLevelType w:val="hybridMultilevel"/>
    <w:tmpl w:val="163C8444"/>
    <w:lvl w:ilvl="0" w:tplc="3BEAC8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BB0015"/>
    <w:multiLevelType w:val="hybridMultilevel"/>
    <w:tmpl w:val="07885EFE"/>
    <w:lvl w:ilvl="0" w:tplc="DE48EE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82738E"/>
    <w:multiLevelType w:val="hybridMultilevel"/>
    <w:tmpl w:val="947E4CB8"/>
    <w:lvl w:ilvl="0" w:tplc="9C1C54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5A1DE2"/>
    <w:multiLevelType w:val="hybridMultilevel"/>
    <w:tmpl w:val="E1540408"/>
    <w:lvl w:ilvl="0" w:tplc="207221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3"/>
  </w:num>
  <w:num w:numId="5">
    <w:abstractNumId w:val="17"/>
  </w:num>
  <w:num w:numId="6">
    <w:abstractNumId w:val="8"/>
  </w:num>
  <w:num w:numId="7">
    <w:abstractNumId w:val="9"/>
  </w:num>
  <w:num w:numId="8">
    <w:abstractNumId w:val="21"/>
  </w:num>
  <w:num w:numId="9">
    <w:abstractNumId w:val="7"/>
  </w:num>
  <w:num w:numId="10">
    <w:abstractNumId w:val="20"/>
  </w:num>
  <w:num w:numId="11">
    <w:abstractNumId w:val="14"/>
  </w:num>
  <w:num w:numId="12">
    <w:abstractNumId w:val="15"/>
  </w:num>
  <w:num w:numId="13">
    <w:abstractNumId w:val="5"/>
  </w:num>
  <w:num w:numId="14">
    <w:abstractNumId w:val="16"/>
  </w:num>
  <w:num w:numId="15">
    <w:abstractNumId w:val="12"/>
  </w:num>
  <w:num w:numId="16">
    <w:abstractNumId w:val="11"/>
  </w:num>
  <w:num w:numId="17">
    <w:abstractNumId w:val="4"/>
  </w:num>
  <w:num w:numId="18">
    <w:abstractNumId w:val="1"/>
  </w:num>
  <w:num w:numId="19">
    <w:abstractNumId w:val="22"/>
  </w:num>
  <w:num w:numId="20">
    <w:abstractNumId w:val="10"/>
  </w:num>
  <w:num w:numId="21">
    <w:abstractNumId w:val="18"/>
  </w:num>
  <w:num w:numId="22">
    <w:abstractNumId w:val="23"/>
  </w:num>
  <w:num w:numId="23">
    <w:abstractNumId w:val="6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9AE"/>
    <w:rsid w:val="000004DF"/>
    <w:rsid w:val="000E5AB7"/>
    <w:rsid w:val="00170086"/>
    <w:rsid w:val="00227E9C"/>
    <w:rsid w:val="003011F8"/>
    <w:rsid w:val="00396727"/>
    <w:rsid w:val="00427B62"/>
    <w:rsid w:val="00434B4B"/>
    <w:rsid w:val="00474BE4"/>
    <w:rsid w:val="00480B3B"/>
    <w:rsid w:val="00490492"/>
    <w:rsid w:val="005303A1"/>
    <w:rsid w:val="006F3417"/>
    <w:rsid w:val="007B7212"/>
    <w:rsid w:val="00842BE5"/>
    <w:rsid w:val="008B2382"/>
    <w:rsid w:val="008F6CB0"/>
    <w:rsid w:val="00971E36"/>
    <w:rsid w:val="009A5030"/>
    <w:rsid w:val="009E5A85"/>
    <w:rsid w:val="00A3331C"/>
    <w:rsid w:val="00B4062B"/>
    <w:rsid w:val="00B7358C"/>
    <w:rsid w:val="00D00202"/>
    <w:rsid w:val="00D06B1B"/>
    <w:rsid w:val="00D51F69"/>
    <w:rsid w:val="00D54AF8"/>
    <w:rsid w:val="00D80C12"/>
    <w:rsid w:val="00DD7EDB"/>
    <w:rsid w:val="00E56A97"/>
    <w:rsid w:val="00E66DE6"/>
    <w:rsid w:val="00EB2455"/>
    <w:rsid w:val="00F405A1"/>
    <w:rsid w:val="00FA3841"/>
    <w:rsid w:val="00FE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BE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2B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2BE5"/>
    <w:pPr>
      <w:bidi w:val="0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BE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2B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2BE5"/>
    <w:pPr>
      <w:bidi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unit</dc:creator>
  <cp:keywords/>
  <dc:description/>
  <cp:lastModifiedBy>computer unit</cp:lastModifiedBy>
  <cp:revision>27</cp:revision>
  <cp:lastPrinted>2010-11-03T09:55:00Z</cp:lastPrinted>
  <dcterms:created xsi:type="dcterms:W3CDTF">2010-11-03T07:09:00Z</dcterms:created>
  <dcterms:modified xsi:type="dcterms:W3CDTF">2010-11-03T10:33:00Z</dcterms:modified>
</cp:coreProperties>
</file>