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E8" w:rsidRDefault="008051E8">
      <w:pPr>
        <w:jc w:val="center"/>
        <w:rPr>
          <w:rtl/>
        </w:rPr>
      </w:pPr>
    </w:p>
    <w:p w:rsidR="00FF2B14" w:rsidRPr="008051E8" w:rsidRDefault="001A48D4">
      <w:pPr>
        <w:jc w:val="center"/>
        <w:rPr>
          <w:rFonts w:cs="PT Bold Heading"/>
          <w:b/>
          <w:sz w:val="28"/>
          <w:szCs w:val="28"/>
        </w:rPr>
      </w:pPr>
      <w:r w:rsidRPr="008051E8">
        <w:rPr>
          <w:rFonts w:cs="PT Bold Heading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10065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72"/>
        <w:gridCol w:w="2693"/>
      </w:tblGrid>
      <w:tr w:rsidR="00FF2B14" w:rsidTr="008051E8">
        <w:trPr>
          <w:trHeight w:val="707"/>
        </w:trPr>
        <w:tc>
          <w:tcPr>
            <w:tcW w:w="10065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FF2B14" w:rsidRDefault="001A48D4" w:rsidP="008051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FF2B14" w:rsidTr="00112ECD">
        <w:trPr>
          <w:trHeight w:val="602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8051E8" w:rsidP="008051E8">
            <w:pPr>
              <w:jc w:val="center"/>
              <w:rPr>
                <w:rFonts w:cstheme="minorBidi"/>
                <w:b/>
                <w:sz w:val="28"/>
                <w:szCs w:val="28"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أ.م. د عمار نضال شريف</w:t>
            </w:r>
          </w:p>
        </w:tc>
        <w:tc>
          <w:tcPr>
            <w:tcW w:w="2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  <w:vAlign w:val="center"/>
          </w:tcPr>
          <w:p w:rsidR="00FF2B14" w:rsidRPr="008051E8" w:rsidRDefault="001A48D4" w:rsidP="008051E8">
            <w:pPr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</w:p>
        </w:tc>
      </w:tr>
      <w:tr w:rsidR="00FF2B14" w:rsidTr="00112ECD">
        <w:trPr>
          <w:trHeight w:val="498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Default="008051E8" w:rsidP="008051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ammarnadhal@mu.edu.iq</w:t>
            </w:r>
          </w:p>
        </w:tc>
        <w:tc>
          <w:tcPr>
            <w:tcW w:w="2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  <w:vAlign w:val="center"/>
          </w:tcPr>
          <w:p w:rsidR="00FF2B14" w:rsidRPr="008051E8" w:rsidRDefault="001A48D4" w:rsidP="008051E8">
            <w:pPr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FF2B14" w:rsidTr="00112ECD">
        <w:trPr>
          <w:trHeight w:val="341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8051E8" w:rsidP="008051E8">
            <w:pPr>
              <w:jc w:val="center"/>
              <w:rPr>
                <w:rFonts w:cstheme="minorBidi"/>
                <w:b/>
                <w:sz w:val="28"/>
                <w:szCs w:val="28"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جامعة المثنى / كلية التربية الأساسية</w:t>
            </w:r>
          </w:p>
        </w:tc>
        <w:tc>
          <w:tcPr>
            <w:tcW w:w="2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  <w:vAlign w:val="center"/>
          </w:tcPr>
          <w:p w:rsidR="00FF2B14" w:rsidRPr="008051E8" w:rsidRDefault="001A48D4" w:rsidP="008051E8">
            <w:pPr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FF2B14" w:rsidTr="00112ECD">
        <w:trPr>
          <w:trHeight w:val="340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1A48D4" w:rsidP="008051E8">
            <w:pPr>
              <w:bidi/>
              <w:jc w:val="center"/>
              <w:rPr>
                <w:bCs/>
                <w:sz w:val="24"/>
                <w:szCs w:val="24"/>
              </w:rPr>
            </w:pPr>
            <w:r w:rsidRPr="008051E8">
              <w:rPr>
                <w:rFonts w:cs="Times New Roman"/>
                <w:bCs/>
                <w:sz w:val="24"/>
                <w:szCs w:val="24"/>
                <w:rtl/>
              </w:rPr>
              <w:t>طوال أيام الأسبوع من الساعة</w:t>
            </w:r>
            <w:r w:rsidR="008051E8" w:rsidRPr="008051E8">
              <w:rPr>
                <w:rFonts w:cstheme="minorBidi" w:hint="cs"/>
                <w:bCs/>
                <w:sz w:val="24"/>
                <w:szCs w:val="24"/>
                <w:rtl/>
                <w:lang w:bidi="ar-IQ"/>
              </w:rPr>
              <w:t xml:space="preserve"> الثامنة صباحا </w:t>
            </w:r>
            <w:r w:rsidRPr="008051E8">
              <w:rPr>
                <w:rFonts w:cs="Times New Roman"/>
                <w:bCs/>
                <w:sz w:val="24"/>
                <w:szCs w:val="24"/>
                <w:rtl/>
              </w:rPr>
              <w:t>الى الساعة</w:t>
            </w:r>
            <w:r w:rsidR="008051E8" w:rsidRPr="008051E8">
              <w:rPr>
                <w:rFonts w:hint="cs"/>
                <w:bCs/>
                <w:sz w:val="24"/>
                <w:szCs w:val="24"/>
                <w:rtl/>
              </w:rPr>
              <w:t xml:space="preserve"> </w:t>
            </w:r>
            <w:r w:rsidR="008051E8" w:rsidRPr="008051E8">
              <w:rPr>
                <w:rFonts w:cs="Arial" w:hint="cs"/>
                <w:bCs/>
                <w:sz w:val="24"/>
                <w:szCs w:val="24"/>
                <w:rtl/>
              </w:rPr>
              <w:t>الثالثة ظهرا</w:t>
            </w:r>
            <w:r w:rsidR="008051E8" w:rsidRPr="008051E8">
              <w:rPr>
                <w:rFonts w:cs="Times New Roman"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  <w:vAlign w:val="center"/>
          </w:tcPr>
          <w:p w:rsidR="00FF2B14" w:rsidRDefault="001A48D4" w:rsidP="008051E8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FF2B14" w:rsidTr="00112ECD">
        <w:trPr>
          <w:trHeight w:val="157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8051E8" w:rsidP="008051E8">
            <w:pPr>
              <w:jc w:val="center"/>
              <w:rPr>
                <w:rFonts w:cs="Arial"/>
                <w:b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sz w:val="28"/>
                <w:szCs w:val="28"/>
                <w:rtl/>
              </w:rPr>
              <w:t xml:space="preserve">12 </w:t>
            </w:r>
            <w:r>
              <w:rPr>
                <w:rFonts w:cs="Arial" w:hint="cs"/>
                <w:b/>
                <w:sz w:val="28"/>
                <w:szCs w:val="28"/>
                <w:rtl/>
              </w:rPr>
              <w:t>ساعة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  <w:vAlign w:val="center"/>
          </w:tcPr>
          <w:p w:rsidR="00FF2B14" w:rsidRDefault="001A48D4" w:rsidP="008051E8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FF2B14" w:rsidRDefault="00FF2B14">
      <w:pPr>
        <w:jc w:val="right"/>
      </w:pPr>
    </w:p>
    <w:p w:rsidR="00FF2B14" w:rsidRDefault="00FF2B14">
      <w:pPr>
        <w:jc w:val="right"/>
      </w:pPr>
    </w:p>
    <w:p w:rsidR="00FF2B14" w:rsidRDefault="00FF2B14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FF2B14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FF2B14" w:rsidRDefault="001A4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FF2B14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8051E8" w:rsidP="00112ECD">
            <w:pPr>
              <w:jc w:val="center"/>
              <w:rPr>
                <w:rFonts w:cstheme="minorBidi"/>
                <w:b/>
                <w:sz w:val="28"/>
                <w:szCs w:val="28"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فيزياء </w:t>
            </w:r>
            <w:r w:rsidR="00112ECD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الليزر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FF2B14" w:rsidRPr="00DE44EA" w:rsidRDefault="001A48D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عنوان المادة</w:t>
            </w:r>
          </w:p>
        </w:tc>
      </w:tr>
      <w:tr w:rsidR="00FF2B14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8051E8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أ.م. د عمار نضال شريف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FF2B14" w:rsidRPr="00DE44EA" w:rsidRDefault="001A48D4" w:rsidP="00DE44EA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IQ"/>
              </w:rPr>
            </w:pP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اسم أستاذ المقرر</w:t>
            </w:r>
            <w:r w:rsidR="00DE44EA">
              <w:rPr>
                <w:rFonts w:asciiTheme="majorBidi" w:hAnsiTheme="majorBidi" w:cstheme="majorBidi" w:hint="cs"/>
                <w:bCs/>
                <w:sz w:val="24"/>
                <w:szCs w:val="24"/>
                <w:rtl/>
              </w:rPr>
              <w:t xml:space="preserve"> </w:t>
            </w: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(مدرس المقرر</w:t>
            </w:r>
            <w:r w:rsidR="00DE44EA"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FF2B14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8051E8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التربية الأساسية / العلوم / فرع الفيزياء / المرحلة الثالثة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FF2B14" w:rsidRPr="00DE44EA" w:rsidRDefault="001A48D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الكلية/القسم/المرحلة</w:t>
            </w:r>
          </w:p>
        </w:tc>
      </w:tr>
      <w:tr w:rsidR="00FF2B14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112ECD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مدمج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FF2B14" w:rsidRPr="00DE44EA" w:rsidRDefault="001A48D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طريقة تدريس المادة (نمط تقديم المادة) الكتروني-حضوري-مدمج</w:t>
            </w:r>
          </w:p>
        </w:tc>
      </w:tr>
    </w:tbl>
    <w:p w:rsidR="00FF2B14" w:rsidRDefault="00FF2B14">
      <w:pPr>
        <w:jc w:val="right"/>
      </w:pPr>
    </w:p>
    <w:p w:rsidR="00FF2B14" w:rsidRDefault="00FF2B14"/>
    <w:p w:rsidR="00FF2B14" w:rsidRDefault="001A48D4">
      <w:pPr>
        <w:tabs>
          <w:tab w:val="left" w:pos="1309"/>
        </w:tabs>
      </w:pPr>
      <w:r>
        <w:tab/>
      </w:r>
    </w:p>
    <w:p w:rsidR="00FF2B14" w:rsidRDefault="00FF2B14">
      <w:pPr>
        <w:tabs>
          <w:tab w:val="left" w:pos="1309"/>
        </w:tabs>
      </w:pPr>
    </w:p>
    <w:p w:rsidR="00FF2B14" w:rsidRDefault="00FF2B14">
      <w:pPr>
        <w:tabs>
          <w:tab w:val="left" w:pos="1309"/>
        </w:tabs>
      </w:pPr>
    </w:p>
    <w:p w:rsidR="00FF2B14" w:rsidRDefault="00FF2B14">
      <w:pPr>
        <w:tabs>
          <w:tab w:val="left" w:pos="1309"/>
        </w:tabs>
      </w:pPr>
    </w:p>
    <w:p w:rsidR="00FF2B14" w:rsidRDefault="001A48D4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 xml:space="preserve">خاص </w:t>
      </w:r>
      <w:r w:rsidR="008051E8">
        <w:rPr>
          <w:rFonts w:cs="Times New Roman" w:hint="cs"/>
          <w:b/>
          <w:sz w:val="28"/>
          <w:szCs w:val="28"/>
          <w:rtl/>
        </w:rPr>
        <w:t>بأستاذ</w:t>
      </w:r>
      <w:r>
        <w:rPr>
          <w:rFonts w:cs="Times New Roman"/>
          <w:b/>
          <w:sz w:val="28"/>
          <w:szCs w:val="28"/>
          <w:rtl/>
        </w:rPr>
        <w:t xml:space="preserve">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10490" w:type="dxa"/>
        <w:tblInd w:w="-45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307"/>
        <w:gridCol w:w="1528"/>
        <w:gridCol w:w="1701"/>
        <w:gridCol w:w="4394"/>
      </w:tblGrid>
      <w:tr w:rsidR="00FF2B14" w:rsidTr="004324C2">
        <w:trPr>
          <w:trHeight w:val="235"/>
        </w:trPr>
        <w:tc>
          <w:tcPr>
            <w:tcW w:w="6096" w:type="dxa"/>
            <w:gridSpan w:val="4"/>
            <w:shd w:val="clear" w:color="auto" w:fill="F7CBAC"/>
            <w:vAlign w:val="center"/>
          </w:tcPr>
          <w:p w:rsidR="00FF2B14" w:rsidRDefault="001A48D4" w:rsidP="009404EC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 w:rsidR="008051E8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394" w:type="dxa"/>
            <w:shd w:val="clear" w:color="auto" w:fill="F7CBAC"/>
            <w:vAlign w:val="center"/>
          </w:tcPr>
          <w:p w:rsidR="00FF2B14" w:rsidRDefault="001A48D4" w:rsidP="009404EC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FF2B14" w:rsidTr="004324C2">
        <w:trPr>
          <w:trHeight w:val="900"/>
        </w:trPr>
        <w:tc>
          <w:tcPr>
            <w:tcW w:w="1560" w:type="dxa"/>
            <w:vAlign w:val="center"/>
          </w:tcPr>
          <w:p w:rsidR="00FF2B14" w:rsidRPr="008051E8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FF2B14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1307" w:type="dxa"/>
            <w:vAlign w:val="center"/>
          </w:tcPr>
          <w:p w:rsidR="00FF2B14" w:rsidRPr="008051E8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>تسجيلات صوتية</w:t>
            </w:r>
          </w:p>
          <w:p w:rsidR="00FF2B14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528" w:type="dxa"/>
            <w:vAlign w:val="center"/>
          </w:tcPr>
          <w:p w:rsidR="00FF2B14" w:rsidRPr="008051E8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FF2B14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701" w:type="dxa"/>
            <w:vAlign w:val="center"/>
          </w:tcPr>
          <w:p w:rsidR="00FF2B14" w:rsidRPr="008051E8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>نصوص مكتوبة</w:t>
            </w:r>
          </w:p>
          <w:p w:rsidR="00FF2B14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394" w:type="dxa"/>
            <w:vAlign w:val="center"/>
          </w:tcPr>
          <w:p w:rsidR="00FF2B14" w:rsidRDefault="001A48D4" w:rsidP="009404E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112ECD" w:rsidTr="00244DB0">
        <w:trPr>
          <w:trHeight w:val="157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Pr="009404EC" w:rsidRDefault="00112ECD" w:rsidP="00112EC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خواص الضوء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الطول الموجية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سرعة الموجة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مدة التذبذب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الطور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-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السعة</w:t>
            </w:r>
          </w:p>
        </w:tc>
      </w:tr>
      <w:tr w:rsidR="00112ECD" w:rsidTr="00244DB0">
        <w:trPr>
          <w:trHeight w:val="214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الطيف الكهرومغناطيسي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معامل الانكسار،</w:t>
            </w:r>
          </w:p>
        </w:tc>
      </w:tr>
      <w:tr w:rsidR="00112ECD" w:rsidTr="00244DB0">
        <w:trPr>
          <w:trHeight w:val="157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الاستقطاب،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طاقة الفوتون،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ثابت بلانك 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وحدات الطاقة</w:t>
            </w:r>
          </w:p>
        </w:tc>
      </w:tr>
      <w:tr w:rsidR="00112ECD" w:rsidTr="00244DB0">
        <w:trPr>
          <w:trHeight w:val="157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امتصاص الإشعاع الكهرومغناطيسي</w:t>
            </w:r>
          </w:p>
        </w:tc>
      </w:tr>
      <w:tr w:rsidR="00112ECD" w:rsidTr="00244DB0">
        <w:trPr>
          <w:trHeight w:val="157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معامل الامتصاص ،عمليات الاسترخاء</w:t>
            </w:r>
          </w:p>
        </w:tc>
      </w:tr>
      <w:tr w:rsidR="00112ECD" w:rsidTr="00244DB0">
        <w:trPr>
          <w:trHeight w:val="214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معدل الانحلال ،التوازن الثرموديناميكي،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التعداد النسبي</w:t>
            </w:r>
          </w:p>
        </w:tc>
      </w:tr>
      <w:tr w:rsidR="00112ECD" w:rsidTr="00244DB0">
        <w:trPr>
          <w:trHeight w:val="214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التعداد عند التوازن الثرموديناميكي ،إشعاع الجسم الأسود،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معاملات اينشتاين ،الانبعاث المحفز</w:t>
            </w:r>
          </w:p>
        </w:tc>
      </w:tr>
      <w:tr w:rsidR="00112ECD" w:rsidTr="00244DB0">
        <w:trPr>
          <w:trHeight w:val="162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معدل الانبعاث التلقائي،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معدل الامتصاص</w:t>
            </w:r>
          </w:p>
        </w:tc>
      </w:tr>
      <w:tr w:rsidR="00112ECD" w:rsidTr="00244DB0">
        <w:trPr>
          <w:trHeight w:val="162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التضخيم (التكبير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112ECD" w:rsidTr="00244DB0">
        <w:trPr>
          <w:trHeight w:val="209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ليزر المستويات الثلاثية والمستويات الرباعية والفرق بينهما</w:t>
            </w:r>
          </w:p>
        </w:tc>
      </w:tr>
      <w:tr w:rsidR="00112ECD" w:rsidTr="00244DB0">
        <w:trPr>
          <w:trHeight w:val="157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الوسط الفعال 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وميكانيكية التهيج</w:t>
            </w:r>
          </w:p>
        </w:tc>
      </w:tr>
      <w:tr w:rsidR="00112ECD" w:rsidTr="00244DB0">
        <w:trPr>
          <w:trHeight w:val="214"/>
        </w:trPr>
        <w:tc>
          <w:tcPr>
            <w:tcW w:w="1560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طرق الضح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انواع الضخ</w:t>
            </w:r>
          </w:p>
        </w:tc>
      </w:tr>
      <w:tr w:rsidR="00112ECD" w:rsidTr="00244DB0">
        <w:trPr>
          <w:trHeight w:val="209"/>
        </w:trPr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tcBorders>
              <w:bottom w:val="single" w:sz="4" w:space="0" w:color="000000"/>
            </w:tcBorders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tcBorders>
              <w:bottom w:val="single" w:sz="4" w:space="0" w:color="000000"/>
            </w:tcBorders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12ECD" w:rsidRDefault="00112ECD" w:rsidP="00112ECD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112ECD" w:rsidRPr="00112ECD" w:rsidRDefault="00112ECD" w:rsidP="00112ECD">
            <w:pPr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المرنان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انواع المرنان وصيغ التذبذب</w:t>
            </w:r>
          </w:p>
        </w:tc>
      </w:tr>
    </w:tbl>
    <w:p w:rsidR="00FF2B14" w:rsidRDefault="00FF2B14" w:rsidP="004324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:rsidR="004324C2" w:rsidRPr="004324C2" w:rsidRDefault="004324C2" w:rsidP="004324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4324C2">
        <w:rPr>
          <w:rFonts w:cs="Times New Roman"/>
          <w:bCs/>
          <w:color w:val="000000"/>
          <w:sz w:val="24"/>
          <w:szCs w:val="24"/>
          <w:rtl/>
        </w:rPr>
        <w:t>أستاذ المادة</w:t>
      </w:r>
      <w:r w:rsidRPr="004324C2">
        <w:rPr>
          <w:rFonts w:cs="Times New Roman" w:hint="cs"/>
          <w:bCs/>
          <w:color w:val="000000"/>
          <w:sz w:val="24"/>
          <w:szCs w:val="24"/>
          <w:rtl/>
        </w:rPr>
        <w:t xml:space="preserve">: </w:t>
      </w:r>
      <w:proofErr w:type="spellStart"/>
      <w:r w:rsidRPr="004324C2">
        <w:rPr>
          <w:rFonts w:cs="Times New Roman" w:hint="cs"/>
          <w:bCs/>
          <w:color w:val="000000"/>
          <w:sz w:val="24"/>
          <w:szCs w:val="24"/>
          <w:rtl/>
        </w:rPr>
        <w:t>أ.م.د</w:t>
      </w:r>
      <w:proofErr w:type="spellEnd"/>
      <w:r w:rsidRPr="004324C2">
        <w:rPr>
          <w:rFonts w:cs="Times New Roman" w:hint="cs"/>
          <w:bCs/>
          <w:color w:val="000000"/>
          <w:sz w:val="24"/>
          <w:szCs w:val="24"/>
          <w:rtl/>
        </w:rPr>
        <w:t xml:space="preserve"> عمار نضال شريف</w:t>
      </w:r>
      <w:r w:rsidRPr="004324C2">
        <w:rPr>
          <w:rFonts w:cs="Times New Roman"/>
          <w:bCs/>
          <w:color w:val="000000"/>
          <w:sz w:val="24"/>
          <w:szCs w:val="24"/>
          <w:rtl/>
        </w:rPr>
        <w:t xml:space="preserve">                                                                     رئيس القسم</w:t>
      </w:r>
    </w:p>
    <w:p w:rsidR="004324C2" w:rsidRPr="004324C2" w:rsidRDefault="004324C2" w:rsidP="004324C2">
      <w:p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rPr>
          <w:bCs/>
          <w:color w:val="000000"/>
          <w:sz w:val="24"/>
          <w:szCs w:val="24"/>
        </w:rPr>
      </w:pPr>
      <w:r w:rsidRPr="004324C2">
        <w:rPr>
          <w:rFonts w:cs="Times New Roman"/>
          <w:bCs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 w:rsidRPr="004324C2">
        <w:rPr>
          <w:rFonts w:cs="Times New Roman"/>
          <w:bCs/>
          <w:color w:val="000000"/>
          <w:sz w:val="24"/>
          <w:szCs w:val="24"/>
          <w:rtl/>
        </w:rPr>
        <w:t>التوقيع</w:t>
      </w:r>
      <w:proofErr w:type="spellEnd"/>
    </w:p>
    <w:p w:rsidR="004324C2" w:rsidRDefault="004324C2" w:rsidP="004324C2">
      <w:p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/    / 2020                                                                                                 /     /2020</w:t>
      </w:r>
    </w:p>
    <w:p w:rsidR="004324C2" w:rsidRDefault="004324C2" w:rsidP="004324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</w:rPr>
      </w:pPr>
    </w:p>
    <w:p w:rsidR="00FF2B14" w:rsidRPr="004324C2" w:rsidRDefault="004324C2">
      <w:pPr>
        <w:tabs>
          <w:tab w:val="left" w:pos="1309"/>
        </w:tabs>
        <w:rPr>
          <w:rFonts w:cs="Arial"/>
        </w:rPr>
      </w:pPr>
      <w:r>
        <w:rPr>
          <w:rFonts w:cs="Arial" w:hint="cs"/>
          <w:rtl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F2B14" w:rsidRDefault="001A48D4" w:rsidP="004324C2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843"/>
        <w:gridCol w:w="1383"/>
        <w:gridCol w:w="3209"/>
        <w:gridCol w:w="1260"/>
      </w:tblGrid>
      <w:tr w:rsidR="00FF2B14" w:rsidTr="00DE44EA">
        <w:trPr>
          <w:trHeight w:val="314"/>
        </w:trPr>
        <w:tc>
          <w:tcPr>
            <w:tcW w:w="1984" w:type="dxa"/>
            <w:shd w:val="clear" w:color="auto" w:fill="FFE599"/>
            <w:vAlign w:val="center"/>
          </w:tcPr>
          <w:p w:rsidR="00FF2B14" w:rsidRDefault="001A48D4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43" w:type="dxa"/>
            <w:shd w:val="clear" w:color="auto" w:fill="FFE599"/>
            <w:vAlign w:val="center"/>
          </w:tcPr>
          <w:p w:rsidR="00FF2B14" w:rsidRDefault="001A48D4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383" w:type="dxa"/>
            <w:shd w:val="clear" w:color="auto" w:fill="FFE599"/>
            <w:vAlign w:val="center"/>
          </w:tcPr>
          <w:p w:rsidR="00FF2B14" w:rsidRDefault="001A48D4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FF2B14" w:rsidRDefault="001A48D4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FF2B14" w:rsidRDefault="001A48D4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112ECD" w:rsidTr="00690218">
        <w:trPr>
          <w:trHeight w:val="157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خواص الضوء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الطول الموجية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سرعة الموجة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مدة التذبذب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الطور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-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السعة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الاول</w:t>
            </w:r>
          </w:p>
        </w:tc>
      </w:tr>
      <w:tr w:rsidR="00112ECD" w:rsidTr="00690218">
        <w:trPr>
          <w:trHeight w:val="214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C8134F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الطيف الكهرومغناطيسي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معامل الانكسار،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الثاني</w:t>
            </w:r>
          </w:p>
        </w:tc>
      </w:tr>
      <w:tr w:rsidR="00112ECD" w:rsidTr="00690218">
        <w:trPr>
          <w:trHeight w:val="214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C8134F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الاستقطاب،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طاقة الفوتون،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ثابت بلانك 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وحدات الطاقة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الثالث</w:t>
            </w:r>
          </w:p>
        </w:tc>
      </w:tr>
      <w:tr w:rsidR="00112ECD" w:rsidTr="00690218">
        <w:trPr>
          <w:trHeight w:val="188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C8134F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امتصاص الإشعاع الكهرومغناطيس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الرابع</w:t>
            </w:r>
          </w:p>
        </w:tc>
      </w:tr>
      <w:tr w:rsidR="00112ECD" w:rsidTr="00690218">
        <w:trPr>
          <w:trHeight w:val="188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C8134F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معامل الامتصاص ،عمليات الاسترخاء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الخامس</w:t>
            </w:r>
          </w:p>
        </w:tc>
      </w:tr>
      <w:tr w:rsidR="00112ECD" w:rsidTr="00690218">
        <w:trPr>
          <w:trHeight w:val="162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C8134F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معدل الانحلال ،التوازن الثرموديناميكي،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التعداد النسبي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السادس</w:t>
            </w:r>
          </w:p>
        </w:tc>
      </w:tr>
      <w:tr w:rsidR="00112ECD" w:rsidTr="00690218">
        <w:trPr>
          <w:trHeight w:val="209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C8134F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التعداد عند التوازن الثرموديناميكي ،إشعاع الجسم الأسود،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معاملات اينشتاين ،الانبعاث المحفز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السابغ</w:t>
            </w:r>
          </w:p>
        </w:tc>
      </w:tr>
      <w:tr w:rsidR="00112ECD" w:rsidTr="00112ECD">
        <w:trPr>
          <w:trHeight w:val="214"/>
        </w:trPr>
        <w:tc>
          <w:tcPr>
            <w:tcW w:w="1984" w:type="dxa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</w:tcPr>
          <w:p w:rsidR="00112ECD" w:rsidRDefault="00112ECD" w:rsidP="00112ECD">
            <w:pPr>
              <w:spacing w:line="240" w:lineRule="auto"/>
              <w:jc w:val="center"/>
            </w:pPr>
            <w:r w:rsidRPr="00C8134F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معدل الانبعاث التلقائي،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معدل الامتصاص</w:t>
            </w:r>
          </w:p>
        </w:tc>
        <w:tc>
          <w:tcPr>
            <w:tcW w:w="1260" w:type="dxa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الثامن</w:t>
            </w:r>
          </w:p>
        </w:tc>
      </w:tr>
      <w:tr w:rsidR="00112ECD" w:rsidTr="00690218">
        <w:trPr>
          <w:trHeight w:val="188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C8134F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التضخيم (التكبير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التاسع</w:t>
            </w:r>
          </w:p>
        </w:tc>
      </w:tr>
      <w:tr w:rsidR="00112ECD" w:rsidTr="00690218">
        <w:trPr>
          <w:trHeight w:val="188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Google 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B5475E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ليزر المستويات الثلاثية والمستويات الرباعية والفرق بينهما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العاشر</w:t>
            </w:r>
          </w:p>
        </w:tc>
      </w:tr>
      <w:tr w:rsidR="00112ECD" w:rsidTr="00112ECD">
        <w:trPr>
          <w:trHeight w:val="214"/>
        </w:trPr>
        <w:tc>
          <w:tcPr>
            <w:tcW w:w="1984" w:type="dxa"/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Google </w:t>
            </w:r>
          </w:p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Classroom</w:t>
            </w:r>
          </w:p>
        </w:tc>
        <w:tc>
          <w:tcPr>
            <w:tcW w:w="1843" w:type="dxa"/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B5475E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  <w:vAlign w:val="center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الوسط الفعال ،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E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وميكانيكية التهيج</w:t>
            </w:r>
          </w:p>
        </w:tc>
        <w:tc>
          <w:tcPr>
            <w:tcW w:w="1260" w:type="dxa"/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الحادي عشر</w:t>
            </w:r>
          </w:p>
        </w:tc>
      </w:tr>
      <w:tr w:rsidR="00112ECD" w:rsidTr="00112ECD">
        <w:trPr>
          <w:trHeight w:val="183"/>
        </w:trPr>
        <w:tc>
          <w:tcPr>
            <w:tcW w:w="1984" w:type="dxa"/>
            <w:tcBorders>
              <w:bottom w:val="single" w:sz="4" w:space="0" w:color="002060"/>
            </w:tcBorders>
            <w:vAlign w:val="center"/>
          </w:tcPr>
          <w:p w:rsidR="00112ECD" w:rsidRDefault="00112ECD" w:rsidP="00112ECD">
            <w:pPr>
              <w:tabs>
                <w:tab w:val="left" w:pos="1309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Google Classroom</w:t>
            </w:r>
          </w:p>
        </w:tc>
        <w:tc>
          <w:tcPr>
            <w:tcW w:w="1843" w:type="dxa"/>
            <w:tcBorders>
              <w:bottom w:val="single" w:sz="4" w:space="0" w:color="002060"/>
            </w:tcBorders>
            <w:vAlign w:val="center"/>
          </w:tcPr>
          <w:p w:rsidR="00112ECD" w:rsidRPr="00DE44EA" w:rsidRDefault="00112ECD" w:rsidP="00112ECD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ساعة واحدة</w:t>
            </w:r>
          </w:p>
        </w:tc>
        <w:tc>
          <w:tcPr>
            <w:tcW w:w="1383" w:type="dxa"/>
            <w:tcBorders>
              <w:bottom w:val="single" w:sz="4" w:space="0" w:color="002060"/>
            </w:tcBorders>
            <w:vAlign w:val="center"/>
          </w:tcPr>
          <w:p w:rsidR="00112ECD" w:rsidRDefault="00112ECD" w:rsidP="00112ECD">
            <w:pPr>
              <w:spacing w:line="240" w:lineRule="auto"/>
              <w:jc w:val="center"/>
            </w:pPr>
            <w:r w:rsidRPr="00B5475E">
              <w:rPr>
                <w:sz w:val="28"/>
                <w:szCs w:val="28"/>
              </w:rPr>
              <w:t>Quiz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112ECD" w:rsidRPr="00112ECD" w:rsidRDefault="00112ECD" w:rsidP="00112EC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طرق الضح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انواع الضخ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  <w:vAlign w:val="center"/>
          </w:tcPr>
          <w:p w:rsidR="00112ECD" w:rsidRPr="00DE44EA" w:rsidRDefault="00112ECD" w:rsidP="00112ECD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E44EA">
              <w:rPr>
                <w:rFonts w:cs="Times New Roman"/>
                <w:bCs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DE44EA" w:rsidRDefault="001A48D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/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</w:t>
      </w:r>
    </w:p>
    <w:p w:rsidR="00DE44EA" w:rsidRDefault="00DE44EA" w:rsidP="00DE44EA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/>
          <w:b/>
          <w:color w:val="000000"/>
          <w:sz w:val="24"/>
          <w:szCs w:val="24"/>
          <w:rtl/>
        </w:rPr>
      </w:pPr>
    </w:p>
    <w:p w:rsidR="00FF2B14" w:rsidRPr="00DE44EA" w:rsidRDefault="001A48D4" w:rsidP="00DE44EA">
      <w:p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DE44EA">
        <w:rPr>
          <w:rFonts w:cs="Times New Roman"/>
          <w:bCs/>
          <w:color w:val="000000"/>
          <w:sz w:val="24"/>
          <w:szCs w:val="24"/>
          <w:rtl/>
        </w:rPr>
        <w:t>استاذ المادة                                                                                                  رئيس القسم</w:t>
      </w:r>
    </w:p>
    <w:p w:rsidR="00FF2B14" w:rsidRDefault="001A48D4" w:rsidP="00DE44EA">
      <w:p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jc w:val="both"/>
        <w:rPr>
          <w:rFonts w:cstheme="minorBidi" w:hint="cs"/>
          <w:b/>
          <w:color w:val="000000"/>
          <w:sz w:val="24"/>
          <w:szCs w:val="24"/>
          <w:rtl/>
          <w:lang w:bidi="ar-IQ"/>
        </w:rPr>
      </w:pPr>
      <w:r w:rsidRPr="00DE44EA">
        <w:rPr>
          <w:rFonts w:cs="Times New Roman"/>
          <w:bCs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</w:t>
      </w:r>
      <w:r w:rsidR="00DE44EA">
        <w:rPr>
          <w:rFonts w:cs="Times New Roman"/>
          <w:bCs/>
          <w:color w:val="000000"/>
          <w:sz w:val="24"/>
          <w:szCs w:val="24"/>
          <w:rtl/>
        </w:rPr>
        <w:t xml:space="preserve">            </w:t>
      </w:r>
      <w:r w:rsidRPr="00DE44EA">
        <w:rPr>
          <w:rFonts w:cs="Times New Roman"/>
          <w:bCs/>
          <w:color w:val="000000"/>
          <w:sz w:val="24"/>
          <w:szCs w:val="24"/>
          <w:rtl/>
        </w:rPr>
        <w:t xml:space="preserve">   </w:t>
      </w:r>
      <w:proofErr w:type="spellStart"/>
      <w:r w:rsidRPr="00DE44EA">
        <w:rPr>
          <w:rFonts w:cs="Times New Roman"/>
          <w:bCs/>
          <w:color w:val="000000"/>
          <w:sz w:val="24"/>
          <w:szCs w:val="24"/>
          <w:rtl/>
        </w:rPr>
        <w:t>التوقيع</w:t>
      </w:r>
      <w:proofErr w:type="spellEnd"/>
    </w:p>
    <w:p w:rsidR="00112ECD" w:rsidRPr="00112ECD" w:rsidRDefault="00112ECD" w:rsidP="00112ECD">
      <w:p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jc w:val="both"/>
        <w:rPr>
          <w:rFonts w:cstheme="minorBidi" w:hint="cs"/>
          <w:b/>
          <w:color w:val="000000"/>
          <w:sz w:val="24"/>
          <w:szCs w:val="24"/>
          <w:rtl/>
          <w:lang w:bidi="ar-IQ"/>
        </w:rPr>
      </w:pPr>
      <w:r>
        <w:rPr>
          <w:rFonts w:cstheme="minorBidi" w:hint="cs"/>
          <w:b/>
          <w:color w:val="000000"/>
          <w:sz w:val="24"/>
          <w:szCs w:val="24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F2B14" w:rsidRDefault="00FF2B14">
      <w:pPr>
        <w:tabs>
          <w:tab w:val="left" w:pos="1309"/>
        </w:tabs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FF2B14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FF2B14" w:rsidRDefault="001A48D4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FF2B14">
        <w:trPr>
          <w:trHeight w:val="157"/>
        </w:trPr>
        <w:tc>
          <w:tcPr>
            <w:tcW w:w="4529" w:type="dxa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FF2B14">
        <w:trPr>
          <w:trHeight w:val="214"/>
        </w:trPr>
        <w:tc>
          <w:tcPr>
            <w:tcW w:w="4529" w:type="dxa"/>
          </w:tcPr>
          <w:p w:rsidR="00FF2B14" w:rsidRPr="00DE44EA" w:rsidRDefault="00DE44EA" w:rsidP="00DE44E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%</w:t>
            </w:r>
            <w:r w:rsidRPr="00DE44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4975" w:type="dxa"/>
            <w:vAlign w:val="bottom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FF2B14">
        <w:trPr>
          <w:trHeight w:val="214"/>
        </w:trPr>
        <w:tc>
          <w:tcPr>
            <w:tcW w:w="4529" w:type="dxa"/>
          </w:tcPr>
          <w:p w:rsidR="00FF2B14" w:rsidRPr="00DE44EA" w:rsidRDefault="00DE44EA" w:rsidP="00112ECD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%</w:t>
            </w:r>
            <w:r w:rsidR="00112EC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  <w:r w:rsidRPr="00DE44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75" w:type="dxa"/>
            <w:vAlign w:val="bottom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FF2B14">
        <w:trPr>
          <w:trHeight w:val="157"/>
        </w:trPr>
        <w:tc>
          <w:tcPr>
            <w:tcW w:w="4529" w:type="dxa"/>
          </w:tcPr>
          <w:p w:rsidR="00FF2B14" w:rsidRPr="00DE44EA" w:rsidRDefault="00DE44EA" w:rsidP="00DE44E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%</w:t>
            </w:r>
            <w:r w:rsidRPr="00DE44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4975" w:type="dxa"/>
            <w:vAlign w:val="bottom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FF2B14">
        <w:trPr>
          <w:trHeight w:val="214"/>
        </w:trPr>
        <w:tc>
          <w:tcPr>
            <w:tcW w:w="4529" w:type="dxa"/>
          </w:tcPr>
          <w:p w:rsidR="00FF2B14" w:rsidRPr="00DE44EA" w:rsidRDefault="00DE44EA" w:rsidP="00DE44E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%</w:t>
            </w:r>
            <w:r w:rsidRPr="00DE44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FF2B14">
        <w:trPr>
          <w:trHeight w:val="209"/>
        </w:trPr>
        <w:tc>
          <w:tcPr>
            <w:tcW w:w="4529" w:type="dxa"/>
          </w:tcPr>
          <w:p w:rsidR="00FF2B14" w:rsidRDefault="00112ECD" w:rsidP="00DE44EA">
            <w:pPr>
              <w:tabs>
                <w:tab w:val="left" w:pos="1309"/>
              </w:tabs>
              <w:jc w:val="center"/>
            </w:pPr>
            <w:r>
              <w:t>10%</w:t>
            </w:r>
            <w:bookmarkStart w:id="0" w:name="_GoBack"/>
            <w:bookmarkEnd w:id="0"/>
          </w:p>
        </w:tc>
        <w:tc>
          <w:tcPr>
            <w:tcW w:w="4975" w:type="dxa"/>
            <w:vAlign w:val="bottom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FF2B14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FF2B14" w:rsidRDefault="00DE44EA" w:rsidP="00DE44EA">
            <w:pPr>
              <w:tabs>
                <w:tab w:val="left" w:pos="1309"/>
              </w:tabs>
              <w:jc w:val="center"/>
            </w:pPr>
            <w:r>
              <w:t>100%</w:t>
            </w:r>
          </w:p>
        </w:tc>
        <w:tc>
          <w:tcPr>
            <w:tcW w:w="4975" w:type="dxa"/>
            <w:vAlign w:val="bottom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FF2B14" w:rsidRDefault="00FF2B14">
      <w:pPr>
        <w:tabs>
          <w:tab w:val="left" w:pos="1309"/>
        </w:tabs>
      </w:pPr>
    </w:p>
    <w:p w:rsidR="00FF2B14" w:rsidRDefault="00FF2B14"/>
    <w:p w:rsidR="00FF2B14" w:rsidRDefault="00FF2B14"/>
    <w:p w:rsidR="00FF2B14" w:rsidRPr="00DE44EA" w:rsidRDefault="00FF2B14">
      <w:pPr>
        <w:bidi/>
        <w:rPr>
          <w:rFonts w:cstheme="minorBidi"/>
          <w:b/>
          <w:sz w:val="28"/>
          <w:szCs w:val="28"/>
          <w:lang w:bidi="ar-IQ"/>
        </w:rPr>
      </w:pPr>
      <w:bookmarkStart w:id="1" w:name="_gjdgxs" w:colFirst="0" w:colLast="0"/>
      <w:bookmarkEnd w:id="1"/>
    </w:p>
    <w:sectPr w:rsidR="00FF2B14" w:rsidRPr="00DE44EA">
      <w:headerReference w:type="default" r:id="rId7"/>
      <w:footerReference w:type="default" r:id="rId8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05" w:rsidRDefault="00B40D05">
      <w:pPr>
        <w:spacing w:after="0" w:line="240" w:lineRule="auto"/>
      </w:pPr>
      <w:r>
        <w:separator/>
      </w:r>
    </w:p>
  </w:endnote>
  <w:endnote w:type="continuationSeparator" w:id="0">
    <w:p w:rsidR="00B40D05" w:rsidRDefault="00B4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14" w:rsidRDefault="001A48D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FF2B14" w:rsidRDefault="001A48D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05" w:rsidRDefault="00B40D05">
      <w:pPr>
        <w:spacing w:after="0" w:line="240" w:lineRule="auto"/>
      </w:pPr>
      <w:r>
        <w:separator/>
      </w:r>
    </w:p>
  </w:footnote>
  <w:footnote w:type="continuationSeparator" w:id="0">
    <w:p w:rsidR="00B40D05" w:rsidRDefault="00B4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14" w:rsidRDefault="001A48D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4124324</wp:posOffset>
              </wp:positionH>
              <wp:positionV relativeFrom="paragraph">
                <wp:posOffset>-247650</wp:posOffset>
              </wp:positionV>
              <wp:extent cx="2089842" cy="1285875"/>
              <wp:effectExtent l="0" t="0" r="5715" b="9525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85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1A48D4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1A48D4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1A48D4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24.75pt;margin-top:-19.5pt;width:164.55pt;height:101.25pt;flip:x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" stroked="f">
              <v:textbox>
                <w:txbxContent>
                  <w:p w:rsidR="00712065" w:rsidRPr="00712065" w:rsidRDefault="001A48D4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1A48D4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1A48D4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1A48D4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1A48D4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1A48D4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B40D0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F2B14"/>
    <w:rsid w:val="0010186D"/>
    <w:rsid w:val="00112ECD"/>
    <w:rsid w:val="001A48D4"/>
    <w:rsid w:val="0021539E"/>
    <w:rsid w:val="003D5D90"/>
    <w:rsid w:val="004324C2"/>
    <w:rsid w:val="006D7924"/>
    <w:rsid w:val="008051E8"/>
    <w:rsid w:val="009404EC"/>
    <w:rsid w:val="009E7432"/>
    <w:rsid w:val="00B40D05"/>
    <w:rsid w:val="00B42EA2"/>
    <w:rsid w:val="00BB7593"/>
    <w:rsid w:val="00DE44EA"/>
    <w:rsid w:val="00EE0ECD"/>
    <w:rsid w:val="00FF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051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051E8"/>
  </w:style>
  <w:style w:type="paragraph" w:styleId="ab">
    <w:name w:val="footer"/>
    <w:basedOn w:val="a"/>
    <w:link w:val="Char0"/>
    <w:uiPriority w:val="99"/>
    <w:unhideWhenUsed/>
    <w:rsid w:val="008051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051E8"/>
  </w:style>
  <w:style w:type="paragraph" w:styleId="ac">
    <w:name w:val="Balloon Text"/>
    <w:basedOn w:val="a"/>
    <w:link w:val="Char1"/>
    <w:uiPriority w:val="99"/>
    <w:semiHidden/>
    <w:unhideWhenUsed/>
    <w:rsid w:val="00940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940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051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051E8"/>
  </w:style>
  <w:style w:type="paragraph" w:styleId="ab">
    <w:name w:val="footer"/>
    <w:basedOn w:val="a"/>
    <w:link w:val="Char0"/>
    <w:uiPriority w:val="99"/>
    <w:unhideWhenUsed/>
    <w:rsid w:val="008051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051E8"/>
  </w:style>
  <w:style w:type="paragraph" w:styleId="ac">
    <w:name w:val="Balloon Text"/>
    <w:basedOn w:val="a"/>
    <w:link w:val="Char1"/>
    <w:uiPriority w:val="99"/>
    <w:semiHidden/>
    <w:unhideWhenUsed/>
    <w:rsid w:val="00940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940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Ammar</dc:creator>
  <cp:lastModifiedBy>Ammar</cp:lastModifiedBy>
  <cp:revision>12</cp:revision>
  <dcterms:created xsi:type="dcterms:W3CDTF">2020-11-21T07:27:00Z</dcterms:created>
  <dcterms:modified xsi:type="dcterms:W3CDTF">2020-11-21T13:32:00Z</dcterms:modified>
</cp:coreProperties>
</file>