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4B" w:rsidRDefault="004D034B">
      <w:pPr>
        <w:jc w:val="right"/>
      </w:pPr>
    </w:p>
    <w:p w:rsidR="004D034B" w:rsidRDefault="000C496A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4D034B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D034B" w:rsidRDefault="000C49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4D034B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Pr="00DD7F0C" w:rsidRDefault="00053ABD" w:rsidP="00053ABD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م.</w:t>
            </w:r>
            <w:r w:rsidR="00DB63CB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احمد عبد الرزاق هادي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Default="000C496A" w:rsidP="00036FBE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D034B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Pr="00DD7F0C" w:rsidRDefault="00B076F3" w:rsidP="00DD7F0C">
            <w:pPr>
              <w:bidi/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hyperlink r:id="rId8" w:history="1">
              <w:r w:rsidR="00DD7F0C" w:rsidRPr="006C40FD">
                <w:rPr>
                  <w:rStyle w:val="Hyperlink"/>
                  <w:rFonts w:cstheme="minorBidi"/>
                  <w:b/>
                  <w:sz w:val="28"/>
                  <w:szCs w:val="28"/>
                  <w:lang w:bidi="ar-IQ"/>
                </w:rPr>
                <w:t>aarhrf@mu.edu.iq</w:t>
              </w:r>
            </w:hyperlink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Default="000C496A" w:rsidP="00036FBE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D034B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Pr="00DD7F0C" w:rsidRDefault="00DD7F0C" w:rsidP="00DD7F0C">
            <w:pPr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كلية التربية الاساسية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Default="000C496A" w:rsidP="00036FBE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D034B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Default="006B20FA" w:rsidP="006B20FA">
            <w:pPr>
              <w:bidi/>
              <w:jc w:val="center"/>
              <w:rPr>
                <w:b/>
                <w:sz w:val="24"/>
                <w:szCs w:val="24"/>
                <w:lang w:bidi="ar-IQ"/>
              </w:rPr>
            </w:pPr>
            <w:r>
              <w:rPr>
                <w:rFonts w:cs="Times New Roman" w:hint="cs"/>
                <w:b/>
                <w:sz w:val="24"/>
                <w:szCs w:val="24"/>
                <w:rtl/>
              </w:rPr>
              <w:t>يومي الاحد و الاربعاء</w:t>
            </w:r>
            <w:r w:rsidR="000C496A">
              <w:rPr>
                <w:rFonts w:cs="Times New Roman"/>
                <w:b/>
                <w:sz w:val="24"/>
                <w:szCs w:val="24"/>
                <w:rtl/>
              </w:rPr>
              <w:t xml:space="preserve"> من الساعة </w:t>
            </w:r>
            <w:r>
              <w:rPr>
                <w:sz w:val="24"/>
                <w:szCs w:val="24"/>
              </w:rPr>
              <w:t xml:space="preserve"> 8 </w:t>
            </w:r>
            <w:r w:rsidR="000C496A"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Pr="00431420" w:rsidRDefault="000C496A" w:rsidP="00036FBE">
            <w:pPr>
              <w:bidi/>
              <w:jc w:val="center"/>
              <w:rPr>
                <w:b/>
                <w:sz w:val="28"/>
                <w:szCs w:val="28"/>
              </w:rPr>
            </w:pPr>
            <w:r w:rsidRPr="00431420"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4D034B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D034B" w:rsidRPr="00764BCD" w:rsidRDefault="00764BCD" w:rsidP="00764BCD">
            <w:pPr>
              <w:bidi/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bookmarkStart w:id="0" w:name="_GoBack" w:colFirst="0" w:colLast="0"/>
            <w:r w:rsidRPr="00764BCD">
              <w:rPr>
                <w:sz w:val="24"/>
                <w:szCs w:val="24"/>
              </w:rPr>
              <w:t xml:space="preserve">19 </w:t>
            </w:r>
            <w:r>
              <w:rPr>
                <w:rFonts w:cstheme="minorBidi" w:hint="cs"/>
                <w:sz w:val="24"/>
                <w:szCs w:val="24"/>
                <w:rtl/>
                <w:lang w:bidi="ar-IQ"/>
              </w:rPr>
              <w:t xml:space="preserve"> ساعة 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4D034B" w:rsidRPr="00431420" w:rsidRDefault="000C496A" w:rsidP="00036FBE">
            <w:pPr>
              <w:bidi/>
              <w:jc w:val="center"/>
              <w:rPr>
                <w:b/>
                <w:sz w:val="28"/>
                <w:szCs w:val="28"/>
              </w:rPr>
            </w:pPr>
            <w:r w:rsidRPr="00431420"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  <w:bookmarkEnd w:id="0"/>
    </w:tbl>
    <w:p w:rsidR="004D034B" w:rsidRDefault="004D034B">
      <w:pPr>
        <w:jc w:val="right"/>
      </w:pPr>
    </w:p>
    <w:p w:rsidR="004D034B" w:rsidRDefault="004D034B">
      <w:pPr>
        <w:jc w:val="right"/>
      </w:pPr>
    </w:p>
    <w:p w:rsidR="004D034B" w:rsidRDefault="004D034B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4D034B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D034B" w:rsidRDefault="000C49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4D034B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D034B" w:rsidRPr="00DB63CB" w:rsidRDefault="00DB63CB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اساسيات الكيمياء الحياتية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D034B" w:rsidRDefault="000C49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4D034B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D034B" w:rsidRPr="00392D7B" w:rsidRDefault="00392D7B" w:rsidP="00392D7B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م. احمد عبد الرزاق هادي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D034B" w:rsidRDefault="000C49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4D034B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D034B" w:rsidRPr="00392D7B" w:rsidRDefault="00392D7B" w:rsidP="00392D7B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التربية الاساسية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الثالثة احياء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D034B" w:rsidRDefault="000C49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4D034B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D034B" w:rsidRDefault="0082501A">
            <w:pPr>
              <w:jc w:val="center"/>
              <w:rPr>
                <w:b/>
                <w:sz w:val="28"/>
                <w:szCs w:val="28"/>
                <w:lang w:bidi="ar-IQ"/>
              </w:rPr>
            </w:pPr>
            <w:r w:rsidRPr="0082501A"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D034B" w:rsidRDefault="000C49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 w:rsidRPr="00DA6588"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 w:rsidRPr="00DA6588">
              <w:rPr>
                <w:b/>
                <w:sz w:val="24"/>
                <w:szCs w:val="24"/>
                <w:rtl/>
              </w:rPr>
              <w:t>-</w:t>
            </w:r>
            <w:r w:rsidRPr="00DA6588"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 w:rsidRPr="00DA6588">
              <w:rPr>
                <w:b/>
                <w:sz w:val="24"/>
                <w:szCs w:val="24"/>
                <w:rtl/>
              </w:rPr>
              <w:t>-</w:t>
            </w:r>
            <w:r w:rsidRPr="00DA6588"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4D034B" w:rsidRDefault="004D034B">
      <w:pPr>
        <w:jc w:val="right"/>
      </w:pPr>
    </w:p>
    <w:p w:rsidR="004D034B" w:rsidRDefault="004D034B"/>
    <w:p w:rsidR="004D034B" w:rsidRDefault="000C496A">
      <w:pPr>
        <w:tabs>
          <w:tab w:val="left" w:pos="1309"/>
        </w:tabs>
      </w:pPr>
      <w:r>
        <w:tab/>
      </w:r>
    </w:p>
    <w:p w:rsidR="004D034B" w:rsidRDefault="004D034B">
      <w:pPr>
        <w:tabs>
          <w:tab w:val="left" w:pos="1309"/>
        </w:tabs>
      </w:pPr>
    </w:p>
    <w:p w:rsidR="004D034B" w:rsidRDefault="004D034B">
      <w:pPr>
        <w:tabs>
          <w:tab w:val="left" w:pos="1309"/>
        </w:tabs>
      </w:pPr>
    </w:p>
    <w:p w:rsidR="00392D7B" w:rsidRDefault="00392D7B">
      <w:pPr>
        <w:tabs>
          <w:tab w:val="left" w:pos="1309"/>
        </w:tabs>
      </w:pPr>
    </w:p>
    <w:p w:rsidR="00392D7B" w:rsidRDefault="00392D7B">
      <w:pPr>
        <w:tabs>
          <w:tab w:val="left" w:pos="1309"/>
        </w:tabs>
      </w:pPr>
    </w:p>
    <w:p w:rsidR="00392D7B" w:rsidRDefault="00392D7B">
      <w:pPr>
        <w:tabs>
          <w:tab w:val="left" w:pos="1309"/>
        </w:tabs>
      </w:pPr>
    </w:p>
    <w:p w:rsidR="004D034B" w:rsidRDefault="000C496A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69785E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4D034B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4D034B" w:rsidRDefault="000C496A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 w:rsidR="00642F97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4D034B" w:rsidTr="00D806B5">
        <w:trPr>
          <w:trHeight w:val="183"/>
        </w:trPr>
        <w:tc>
          <w:tcPr>
            <w:tcW w:w="969" w:type="dxa"/>
            <w:vAlign w:val="center"/>
          </w:tcPr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4D034B" w:rsidRDefault="000C496A" w:rsidP="00D8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4D034B" w:rsidRDefault="000C496A" w:rsidP="00D806B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4D034B" w:rsidTr="00D806B5">
        <w:trPr>
          <w:trHeight w:val="157"/>
        </w:trPr>
        <w:tc>
          <w:tcPr>
            <w:tcW w:w="969" w:type="dxa"/>
            <w:vAlign w:val="center"/>
          </w:tcPr>
          <w:p w:rsidR="004D034B" w:rsidRDefault="0051046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4D034B" w:rsidRDefault="004D034B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4D034B" w:rsidRDefault="004D034B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4D034B" w:rsidRDefault="0051046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4D034B" w:rsidRPr="00510466" w:rsidRDefault="00510466" w:rsidP="00D806B5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مقدمة عن اهمية الكيمياء الحياتية وعلاقتها بالعلوم الاخرى</w:t>
            </w:r>
          </w:p>
        </w:tc>
      </w:tr>
      <w:tr w:rsidR="004D034B" w:rsidTr="00D806B5">
        <w:trPr>
          <w:trHeight w:val="214"/>
        </w:trPr>
        <w:tc>
          <w:tcPr>
            <w:tcW w:w="969" w:type="dxa"/>
            <w:vAlign w:val="center"/>
          </w:tcPr>
          <w:p w:rsidR="004D034B" w:rsidRDefault="00E334EC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4D034B" w:rsidRDefault="004D034B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4D034B" w:rsidRDefault="004D034B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4D034B" w:rsidRDefault="00E334EC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4D034B" w:rsidRDefault="00E334EC" w:rsidP="00D806B5">
            <w:pPr>
              <w:tabs>
                <w:tab w:val="left" w:pos="1309"/>
              </w:tabs>
              <w:jc w:val="center"/>
              <w:rPr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الجزيئات الحياتية الاساسية التي تبني الكائن الحي</w:t>
            </w:r>
          </w:p>
        </w:tc>
      </w:tr>
      <w:tr w:rsidR="00E334EC" w:rsidTr="00D806B5">
        <w:trPr>
          <w:trHeight w:val="157"/>
        </w:trPr>
        <w:tc>
          <w:tcPr>
            <w:tcW w:w="969" w:type="dxa"/>
            <w:vAlign w:val="center"/>
          </w:tcPr>
          <w:p w:rsidR="00E334EC" w:rsidRDefault="00E334EC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E334EC" w:rsidRDefault="00E334EC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E334EC" w:rsidRDefault="00E334EC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E334EC" w:rsidRDefault="00E334EC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E334EC" w:rsidRDefault="00E334EC" w:rsidP="00D806B5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اجزاء الخلية والعمليات الحياتية التي تتم فيها</w:t>
            </w:r>
          </w:p>
        </w:tc>
      </w:tr>
      <w:tr w:rsidR="00027E24" w:rsidTr="00D806B5">
        <w:trPr>
          <w:trHeight w:val="157"/>
        </w:trPr>
        <w:tc>
          <w:tcPr>
            <w:tcW w:w="969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027E24" w:rsidRPr="00A032E1" w:rsidRDefault="00A032E1" w:rsidP="00D806B5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الكربوهيدرات 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: </w:t>
            </w:r>
            <w:r w:rsidR="00027E24"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تعريف ووجود الكربوهيدرات</w:t>
            </w:r>
          </w:p>
        </w:tc>
      </w:tr>
      <w:tr w:rsidR="00027E24" w:rsidTr="00D806B5">
        <w:trPr>
          <w:trHeight w:val="157"/>
        </w:trPr>
        <w:tc>
          <w:tcPr>
            <w:tcW w:w="969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27E24" w:rsidRDefault="00027E24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027E24" w:rsidRPr="000161F1" w:rsidRDefault="00027E24" w:rsidP="00D806B5">
            <w:pPr>
              <w:pStyle w:val="10"/>
              <w:spacing w:after="0" w:line="240" w:lineRule="auto"/>
              <w:ind w:left="728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تصنيف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IQ"/>
              </w:rPr>
              <w:t xml:space="preserve"> و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اهمية</w:t>
            </w: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 الكربوهيدرات</w:t>
            </w:r>
          </w:p>
        </w:tc>
      </w:tr>
      <w:tr w:rsidR="000161F1" w:rsidTr="00D806B5">
        <w:trPr>
          <w:trHeight w:val="214"/>
        </w:trPr>
        <w:tc>
          <w:tcPr>
            <w:tcW w:w="969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0161F1" w:rsidRPr="00A032E1" w:rsidRDefault="000161F1" w:rsidP="00D806B5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البروتينات 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: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 البروتينات</w:t>
            </w:r>
          </w:p>
        </w:tc>
      </w:tr>
      <w:tr w:rsidR="000161F1" w:rsidTr="00D806B5">
        <w:trPr>
          <w:trHeight w:val="214"/>
        </w:trPr>
        <w:tc>
          <w:tcPr>
            <w:tcW w:w="969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0161F1" w:rsidRDefault="000161F1" w:rsidP="00D806B5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الاحماض الامينية، </w:t>
            </w:r>
            <w:proofErr w:type="spellStart"/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</w:t>
            </w:r>
            <w:r w:rsidR="00036FBE"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>ب</w:t>
            </w:r>
            <w:r w:rsidR="00036FBE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ب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تيدات</w:t>
            </w:r>
            <w:proofErr w:type="spellEnd"/>
          </w:p>
        </w:tc>
      </w:tr>
      <w:tr w:rsidR="00A63FC9" w:rsidTr="00D806B5">
        <w:trPr>
          <w:trHeight w:val="162"/>
        </w:trPr>
        <w:tc>
          <w:tcPr>
            <w:tcW w:w="969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A63FC9" w:rsidRPr="000161F1" w:rsidRDefault="00A63FC9" w:rsidP="00D806B5">
            <w:pPr>
              <w:pStyle w:val="10"/>
              <w:spacing w:after="0" w:line="240" w:lineRule="auto"/>
              <w:ind w:left="368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الدهون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 الدهون</w:t>
            </w:r>
          </w:p>
        </w:tc>
      </w:tr>
      <w:tr w:rsidR="00A63FC9" w:rsidTr="00D806B5">
        <w:trPr>
          <w:trHeight w:val="162"/>
        </w:trPr>
        <w:tc>
          <w:tcPr>
            <w:tcW w:w="969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تصنيف الدهون واهميتها</w:t>
            </w:r>
          </w:p>
        </w:tc>
      </w:tr>
      <w:tr w:rsidR="00A63FC9" w:rsidTr="00D806B5">
        <w:trPr>
          <w:trHeight w:val="209"/>
        </w:trPr>
        <w:tc>
          <w:tcPr>
            <w:tcW w:w="969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63FC9" w:rsidRDefault="00A63FC9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A63FC9" w:rsidRPr="00A63FC9" w:rsidRDefault="00A63FC9" w:rsidP="00D806B5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الاحماض النووية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A63FC9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 النيوكليوتيدات</w:t>
            </w:r>
          </w:p>
        </w:tc>
      </w:tr>
      <w:tr w:rsidR="00384376" w:rsidTr="00D806B5">
        <w:trPr>
          <w:trHeight w:val="157"/>
        </w:trPr>
        <w:tc>
          <w:tcPr>
            <w:tcW w:w="969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384376" w:rsidRPr="00A63FC9" w:rsidRDefault="00384376" w:rsidP="00D806B5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الاحماض النووية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lang w:bidi="ar-EG"/>
              </w:rPr>
              <w:t>DNA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 و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lang w:bidi="ar-EG"/>
              </w:rPr>
              <w:t>RNA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 الطفرات</w:t>
            </w:r>
          </w:p>
        </w:tc>
      </w:tr>
      <w:tr w:rsidR="00384376" w:rsidTr="00D806B5">
        <w:trPr>
          <w:trHeight w:val="214"/>
        </w:trPr>
        <w:tc>
          <w:tcPr>
            <w:tcW w:w="969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384376" w:rsidRPr="00384376" w:rsidRDefault="00384376" w:rsidP="00D806B5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الانزيمات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384376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الخواص العامة </w:t>
            </w:r>
            <w:r w:rsidRPr="00384376"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>للأنزيمات</w:t>
            </w:r>
          </w:p>
        </w:tc>
      </w:tr>
      <w:tr w:rsidR="00384376" w:rsidTr="00D806B5">
        <w:trPr>
          <w:trHeight w:val="209"/>
        </w:trPr>
        <w:tc>
          <w:tcPr>
            <w:tcW w:w="969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384376" w:rsidRDefault="00384376" w:rsidP="00D806B5">
            <w:pPr>
              <w:tabs>
                <w:tab w:val="left" w:pos="1309"/>
              </w:tabs>
              <w:jc w:val="center"/>
              <w:rPr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العوامل التي تؤثر على فعالية الانزيم</w:t>
            </w:r>
          </w:p>
        </w:tc>
      </w:tr>
      <w:tr w:rsidR="003B48E3" w:rsidTr="00D806B5">
        <w:trPr>
          <w:trHeight w:val="209"/>
        </w:trPr>
        <w:tc>
          <w:tcPr>
            <w:tcW w:w="969" w:type="dxa"/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  <w:r>
              <w:lastRenderedPageBreak/>
              <w:sym w:font="Wingdings 2" w:char="F050"/>
            </w:r>
          </w:p>
        </w:tc>
        <w:tc>
          <w:tcPr>
            <w:tcW w:w="964" w:type="dxa"/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vAlign w:val="center"/>
          </w:tcPr>
          <w:p w:rsidR="003B48E3" w:rsidRPr="003B48E3" w:rsidRDefault="003B48E3" w:rsidP="00D806B5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الهرمونات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تعريف</w:t>
            </w:r>
            <w:r w:rsidRPr="003B48E3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الهرمون</w:t>
            </w:r>
            <w:r w:rsidRPr="003B48E3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ووظائفه</w:t>
            </w:r>
          </w:p>
        </w:tc>
      </w:tr>
      <w:tr w:rsidR="003B48E3" w:rsidTr="00D806B5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bottom"/>
          </w:tcPr>
          <w:p w:rsidR="003B48E3" w:rsidRDefault="003B48E3" w:rsidP="00D806B5">
            <w:pPr>
              <w:tabs>
                <w:tab w:val="left" w:pos="1309"/>
              </w:tabs>
              <w:jc w:val="center"/>
            </w:pPr>
            <w:r>
              <w:sym w:font="Wingdings 2" w:char="F050"/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3B48E3" w:rsidRPr="00215F22" w:rsidRDefault="003B48E3" w:rsidP="00D806B5">
            <w:pPr>
              <w:tabs>
                <w:tab w:val="left" w:pos="1309"/>
              </w:tabs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الغدد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الصماء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والهرمونات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التابعة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لها</w:t>
            </w:r>
          </w:p>
        </w:tc>
      </w:tr>
    </w:tbl>
    <w:p w:rsidR="004D034B" w:rsidRDefault="004D034B">
      <w:pPr>
        <w:tabs>
          <w:tab w:val="left" w:pos="1309"/>
        </w:tabs>
        <w:jc w:val="right"/>
      </w:pPr>
    </w:p>
    <w:p w:rsidR="003B48E3" w:rsidRDefault="003B48E3" w:rsidP="003B48E3">
      <w:pPr>
        <w:tabs>
          <w:tab w:val="left" w:pos="1309"/>
        </w:tabs>
        <w:bidi/>
        <w:jc w:val="center"/>
      </w:pPr>
    </w:p>
    <w:p w:rsidR="004D034B" w:rsidRDefault="000C496A" w:rsidP="003B48E3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أستاذ المادة </w:t>
      </w:r>
      <w:r w:rsidR="003B48E3">
        <w:rPr>
          <w:rFonts w:cs="Times New Roman" w:hint="cs"/>
          <w:b/>
          <w:color w:val="000000"/>
          <w:sz w:val="24"/>
          <w:szCs w:val="24"/>
          <w:rtl/>
        </w:rPr>
        <w:t>: م. احمد عبد الرزاق هادي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      رئيس القسم</w:t>
      </w:r>
    </w:p>
    <w:p w:rsidR="008B7700" w:rsidRDefault="008B7700" w:rsidP="008B7700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rFonts w:cs="Times New Roman"/>
          <w:b/>
          <w:noProof/>
          <w:color w:val="000000"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1023BE60" wp14:editId="464B2112">
            <wp:simplePos x="0" y="0"/>
            <wp:positionH relativeFrom="column">
              <wp:posOffset>3975100</wp:posOffset>
            </wp:positionH>
            <wp:positionV relativeFrom="paragraph">
              <wp:posOffset>102235</wp:posOffset>
            </wp:positionV>
            <wp:extent cx="819785" cy="349250"/>
            <wp:effectExtent l="0" t="0" r="0" b="0"/>
            <wp:wrapNone/>
            <wp:docPr id="6" name="صورة 6" descr="C:\Users\السيد\Desktop\viber_image_٢٠٢٠-٠٧-١١_٠٧-٤٩-٢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viber_image_٢٠٢٠-٠٧-١١_٠٧-٤٩-٢١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34B" w:rsidRDefault="000C496A" w:rsidP="003B48E3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التوقيع                                                                                                         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8B7700" w:rsidRDefault="008B7700" w:rsidP="008B7700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4D034B" w:rsidRDefault="000C496A" w:rsidP="003B48E3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/   / 2020                                                 </w:t>
      </w:r>
      <w:r w:rsidR="003B48E3">
        <w:rPr>
          <w:b/>
          <w:color w:val="000000"/>
          <w:sz w:val="24"/>
          <w:szCs w:val="24"/>
        </w:rPr>
        <w:t xml:space="preserve">            </w:t>
      </w:r>
      <w:r>
        <w:rPr>
          <w:b/>
          <w:color w:val="000000"/>
          <w:sz w:val="24"/>
          <w:szCs w:val="24"/>
        </w:rPr>
        <w:t xml:space="preserve">                                              </w:t>
      </w:r>
      <w:r w:rsidR="008B7700">
        <w:rPr>
          <w:b/>
          <w:color w:val="000000"/>
          <w:sz w:val="24"/>
          <w:szCs w:val="24"/>
        </w:rPr>
        <w:t>21</w:t>
      </w:r>
      <w:r>
        <w:rPr>
          <w:b/>
          <w:color w:val="000000"/>
          <w:sz w:val="24"/>
          <w:szCs w:val="24"/>
        </w:rPr>
        <w:t xml:space="preserve">  / </w:t>
      </w:r>
      <w:r w:rsidR="008B7700">
        <w:rPr>
          <w:b/>
          <w:color w:val="000000"/>
          <w:sz w:val="24"/>
          <w:szCs w:val="24"/>
        </w:rPr>
        <w:t>11</w:t>
      </w:r>
      <w:r>
        <w:rPr>
          <w:b/>
          <w:color w:val="000000"/>
          <w:sz w:val="24"/>
          <w:szCs w:val="24"/>
        </w:rPr>
        <w:t xml:space="preserve">  /2020</w:t>
      </w:r>
    </w:p>
    <w:p w:rsidR="004D034B" w:rsidRDefault="004D034B">
      <w:pPr>
        <w:tabs>
          <w:tab w:val="left" w:pos="1309"/>
        </w:tabs>
      </w:pPr>
    </w:p>
    <w:p w:rsidR="004D034B" w:rsidRDefault="004D034B">
      <w:pPr>
        <w:tabs>
          <w:tab w:val="left" w:pos="1309"/>
        </w:tabs>
      </w:pPr>
    </w:p>
    <w:p w:rsidR="00036FBE" w:rsidRDefault="00036FBE">
      <w:pPr>
        <w:tabs>
          <w:tab w:val="left" w:pos="1309"/>
        </w:tabs>
      </w:pPr>
    </w:p>
    <w:p w:rsidR="004D034B" w:rsidRDefault="000C496A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0" w:type="auto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000" w:firstRow="0" w:lastRow="0" w:firstColumn="0" w:lastColumn="0" w:noHBand="0" w:noVBand="0"/>
      </w:tblPr>
      <w:tblGrid>
        <w:gridCol w:w="1529"/>
        <w:gridCol w:w="1641"/>
        <w:gridCol w:w="1052"/>
        <w:gridCol w:w="3827"/>
        <w:gridCol w:w="1425"/>
      </w:tblGrid>
      <w:tr w:rsidR="00D806B5" w:rsidTr="00D806B5">
        <w:trPr>
          <w:trHeight w:val="314"/>
        </w:trPr>
        <w:tc>
          <w:tcPr>
            <w:tcW w:w="1529" w:type="dxa"/>
            <w:shd w:val="clear" w:color="auto" w:fill="FFE599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641" w:type="dxa"/>
            <w:shd w:val="clear" w:color="auto" w:fill="FFE599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D806B5" w:rsidTr="00D806B5">
        <w:trPr>
          <w:trHeight w:val="157"/>
        </w:trPr>
        <w:tc>
          <w:tcPr>
            <w:tcW w:w="1529" w:type="dxa"/>
            <w:vAlign w:val="center"/>
          </w:tcPr>
          <w:p w:rsidR="00B94719" w:rsidRPr="00D85460" w:rsidRDefault="00D806B5" w:rsidP="00B9471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B94719" w:rsidRPr="00D85460" w:rsidRDefault="00B94719" w:rsidP="00B9471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B94719" w:rsidRPr="00D85460" w:rsidRDefault="00B94719" w:rsidP="00B9471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B94719" w:rsidRPr="00510466" w:rsidRDefault="00B94719" w:rsidP="00B94719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مقدمة عن اهمية الكيمياء الحياتية وعلاقتها بالعلوم الاخرى</w:t>
            </w:r>
          </w:p>
        </w:tc>
        <w:tc>
          <w:tcPr>
            <w:tcW w:w="0" w:type="auto"/>
            <w:vAlign w:val="center"/>
          </w:tcPr>
          <w:p w:rsidR="00B94719" w:rsidRDefault="00B94719" w:rsidP="00B94719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D806B5" w:rsidTr="00D806B5">
        <w:trPr>
          <w:trHeight w:val="214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tabs>
                <w:tab w:val="left" w:pos="1309"/>
              </w:tabs>
              <w:jc w:val="center"/>
              <w:rPr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الجزيئات الحياتية الاساسية التي تبني الكائن الحي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D806B5" w:rsidTr="00D806B5">
        <w:trPr>
          <w:trHeight w:val="214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  <w:t>اجزاء الخلية والعمليات الحياتية التي تتم فيها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D806B5" w:rsidTr="00D806B5">
        <w:trPr>
          <w:trHeight w:val="188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A032E1" w:rsidRDefault="00D806B5" w:rsidP="00B94719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الكربوهيدرات 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: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تعريف ووجود الكربوهيدرات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D806B5" w:rsidTr="00D806B5">
        <w:trPr>
          <w:trHeight w:val="188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0161F1" w:rsidRDefault="00D806B5" w:rsidP="00B94719">
            <w:pPr>
              <w:pStyle w:val="10"/>
              <w:spacing w:after="0" w:line="240" w:lineRule="auto"/>
              <w:ind w:left="728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تصنيف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IQ"/>
              </w:rPr>
              <w:t xml:space="preserve"> و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اهمية</w:t>
            </w: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 الكربوهيدرات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D806B5" w:rsidTr="00D806B5">
        <w:trPr>
          <w:trHeight w:val="162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lastRenderedPageBreak/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A032E1" w:rsidRDefault="00D806B5" w:rsidP="00B94719">
            <w:pPr>
              <w:tabs>
                <w:tab w:val="left" w:pos="1309"/>
              </w:tabs>
              <w:bidi/>
              <w:jc w:val="center"/>
              <w:rPr>
                <w:rFonts w:cstheme="minorBidi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البروتينات 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: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 البروتينات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D806B5" w:rsidTr="00D806B5">
        <w:trPr>
          <w:trHeight w:val="209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الاحماض الامينية، </w:t>
            </w:r>
            <w:proofErr w:type="spellStart"/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البيتيدات</w:t>
            </w:r>
            <w:proofErr w:type="spellEnd"/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D806B5" w:rsidTr="00D806B5">
        <w:trPr>
          <w:trHeight w:val="214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0161F1" w:rsidRDefault="00D806B5" w:rsidP="00B94719">
            <w:pPr>
              <w:pStyle w:val="10"/>
              <w:spacing w:after="0" w:line="240" w:lineRule="auto"/>
              <w:ind w:left="368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الدهون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 الدهون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D806B5" w:rsidTr="00D806B5">
        <w:trPr>
          <w:trHeight w:val="188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tabs>
                <w:tab w:val="left" w:pos="1309"/>
              </w:tabs>
              <w:jc w:val="center"/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تصنيف الدهون واهميتها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D806B5" w:rsidTr="00D806B5">
        <w:trPr>
          <w:trHeight w:val="188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A63FC9" w:rsidRDefault="00D806B5" w:rsidP="00B94719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الاحماض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النووية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وظائف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A63FC9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النيوكليوتيدات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D806B5" w:rsidTr="00D806B5">
        <w:trPr>
          <w:trHeight w:val="214"/>
        </w:trPr>
        <w:tc>
          <w:tcPr>
            <w:tcW w:w="1529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D806B5" w:rsidRPr="00A63FC9" w:rsidRDefault="00D806B5" w:rsidP="00B94719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الاحماض النووية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lang w:bidi="ar-EG"/>
              </w:rPr>
              <w:t>DNA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 و </w:t>
            </w:r>
            <w:r w:rsidRPr="00215F22">
              <w:rPr>
                <w:rFonts w:ascii="Times New Roman" w:hAnsi="Times New Roman" w:cs="Simplified Arabic"/>
                <w:sz w:val="28"/>
                <w:szCs w:val="28"/>
                <w:lang w:bidi="ar-EG"/>
              </w:rPr>
              <w:t>RNA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 الطفرات</w:t>
            </w:r>
          </w:p>
        </w:tc>
        <w:tc>
          <w:tcPr>
            <w:tcW w:w="0" w:type="auto"/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D806B5" w:rsidTr="00D806B5">
        <w:trPr>
          <w:trHeight w:val="183"/>
        </w:trPr>
        <w:tc>
          <w:tcPr>
            <w:tcW w:w="1529" w:type="dxa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Default="00D806B5" w:rsidP="00B94719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الانزيمات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384376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 xml:space="preserve">الخواص العامة </w:t>
            </w:r>
            <w:r w:rsidRPr="00384376"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>للأنزيمات</w:t>
            </w:r>
          </w:p>
          <w:p w:rsidR="00D806B5" w:rsidRPr="00384376" w:rsidRDefault="00D806B5" w:rsidP="00B94719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العوامل التي تؤثر على فعالية الانزيم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Default="00D806B5" w:rsidP="00B9471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  <w:tr w:rsidR="00D806B5" w:rsidTr="00D806B5">
        <w:trPr>
          <w:trHeight w:val="183"/>
        </w:trPr>
        <w:tc>
          <w:tcPr>
            <w:tcW w:w="1529" w:type="dxa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Google    class room</w:t>
            </w:r>
          </w:p>
        </w:tc>
        <w:tc>
          <w:tcPr>
            <w:tcW w:w="1641" w:type="dxa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Pr="00D85460" w:rsidRDefault="00D806B5" w:rsidP="000D23AE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Default="00D806B5" w:rsidP="00B94719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IQ"/>
              </w:rPr>
            </w:pPr>
            <w:r w:rsidRPr="00215F22"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  <w:t>الهرمونات :</w:t>
            </w:r>
            <w:r>
              <w:rPr>
                <w:rFonts w:ascii="Times New Roman" w:hAnsi="Times New Roman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تعريف</w:t>
            </w:r>
            <w:r w:rsidRPr="003B48E3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الهرمون</w:t>
            </w:r>
            <w:r w:rsidRPr="003B48E3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3B48E3">
              <w:rPr>
                <w:rFonts w:cs="Simplified Arabic" w:hint="cs"/>
                <w:sz w:val="28"/>
                <w:szCs w:val="28"/>
                <w:rtl/>
                <w:lang w:bidi="ar-EG"/>
              </w:rPr>
              <w:t>ووظائفه</w:t>
            </w:r>
          </w:p>
          <w:p w:rsidR="00D806B5" w:rsidRPr="003B48E3" w:rsidRDefault="00D806B5" w:rsidP="00B94719">
            <w:pPr>
              <w:pStyle w:val="10"/>
              <w:spacing w:after="0" w:line="240" w:lineRule="auto"/>
              <w:ind w:left="360"/>
              <w:jc w:val="center"/>
              <w:rPr>
                <w:rFonts w:ascii="Times New Roman" w:hAnsi="Times New Roman" w:cs="Simplified Arabic"/>
                <w:sz w:val="28"/>
                <w:szCs w:val="28"/>
                <w:rtl/>
                <w:lang w:bidi="ar-EG"/>
              </w:rPr>
            </w:pP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الغدد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الصماء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والهرمونات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التابعة</w:t>
            </w:r>
            <w:r w:rsidRPr="00717D80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17D80">
              <w:rPr>
                <w:rFonts w:cs="Simplified Arabic" w:hint="cs"/>
                <w:sz w:val="28"/>
                <w:szCs w:val="28"/>
                <w:rtl/>
                <w:lang w:bidi="ar-EG"/>
              </w:rPr>
              <w:t>لها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D806B5" w:rsidRDefault="00D806B5" w:rsidP="00B94719">
            <w:pPr>
              <w:jc w:val="center"/>
              <w:rPr>
                <w:rFonts w:cs="Times New Roman"/>
                <w:b/>
                <w:sz w:val="24"/>
                <w:szCs w:val="24"/>
                <w:rtl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>لث</w:t>
            </w:r>
            <w:r>
              <w:rPr>
                <w:rFonts w:cs="Times New Roman"/>
                <w:b/>
                <w:sz w:val="24"/>
                <w:szCs w:val="24"/>
                <w:rtl/>
              </w:rPr>
              <w:t xml:space="preserve"> عشر</w:t>
            </w:r>
          </w:p>
        </w:tc>
      </w:tr>
    </w:tbl>
    <w:p w:rsidR="00ED4A61" w:rsidRDefault="000C496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</w:t>
      </w:r>
    </w:p>
    <w:p w:rsidR="00ED4A61" w:rsidRDefault="00ED4A61" w:rsidP="00ED4A6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</w:p>
    <w:p w:rsidR="00D806B5" w:rsidRDefault="00D806B5" w:rsidP="00D806B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</w:p>
    <w:p w:rsidR="00243C9A" w:rsidRDefault="000C496A" w:rsidP="00A028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استاذ المادة </w:t>
      </w:r>
      <w:r w:rsidR="00A028EE">
        <w:rPr>
          <w:rFonts w:cs="Times New Roman" w:hint="cs"/>
          <w:b/>
          <w:color w:val="000000"/>
          <w:sz w:val="24"/>
          <w:szCs w:val="24"/>
          <w:rtl/>
        </w:rPr>
        <w:t>: م. احمد عبد الرزاق هادي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رئيس القسم</w:t>
      </w:r>
    </w:p>
    <w:p w:rsidR="004D034B" w:rsidRDefault="00A028EE" w:rsidP="00A028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rFonts w:cs="Times New Roman"/>
          <w:b/>
          <w:noProof/>
          <w:color w:val="000000"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 wp14:anchorId="7E8005D8" wp14:editId="106D2F3E">
            <wp:simplePos x="0" y="0"/>
            <wp:positionH relativeFrom="column">
              <wp:posOffset>3890010</wp:posOffset>
            </wp:positionH>
            <wp:positionV relativeFrom="paragraph">
              <wp:posOffset>127635</wp:posOffset>
            </wp:positionV>
            <wp:extent cx="819785" cy="349250"/>
            <wp:effectExtent l="0" t="0" r="0" b="0"/>
            <wp:wrapNone/>
            <wp:docPr id="7" name="صورة 7" descr="C:\Users\السيد\Desktop\viber_image_٢٠٢٠-٠٧-١١_٠٧-٤٩-٢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viber_image_٢٠٢٠-٠٧-١١_٠٧-٤٩-٢١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34B" w:rsidRDefault="000C496A" w:rsidP="00A028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التوقيع    </w:t>
      </w:r>
      <w:r w:rsidR="00A028EE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                                        التوقيع</w:t>
      </w:r>
    </w:p>
    <w:p w:rsidR="004D034B" w:rsidRDefault="004D034B">
      <w:pPr>
        <w:tabs>
          <w:tab w:val="left" w:pos="1309"/>
        </w:tabs>
        <w:rPr>
          <w:rtl/>
        </w:rPr>
      </w:pPr>
    </w:p>
    <w:p w:rsidR="00040128" w:rsidRDefault="00040128">
      <w:pPr>
        <w:tabs>
          <w:tab w:val="left" w:pos="1309"/>
        </w:tabs>
        <w:rPr>
          <w:rtl/>
        </w:rPr>
      </w:pPr>
    </w:p>
    <w:p w:rsidR="00040128" w:rsidRDefault="00040128">
      <w:pPr>
        <w:tabs>
          <w:tab w:val="left" w:pos="1309"/>
        </w:tabs>
        <w:rPr>
          <w:rtl/>
        </w:rPr>
      </w:pPr>
    </w:p>
    <w:p w:rsidR="00D806B5" w:rsidRDefault="00D806B5">
      <w:pPr>
        <w:tabs>
          <w:tab w:val="left" w:pos="1309"/>
        </w:tabs>
        <w:rPr>
          <w:rtl/>
        </w:rPr>
      </w:pPr>
    </w:p>
    <w:p w:rsidR="00D806B5" w:rsidRDefault="00D806B5">
      <w:pPr>
        <w:tabs>
          <w:tab w:val="left" w:pos="1309"/>
        </w:tabs>
        <w:rPr>
          <w:rtl/>
        </w:rPr>
      </w:pPr>
    </w:p>
    <w:p w:rsidR="00D806B5" w:rsidRDefault="00D806B5">
      <w:pPr>
        <w:tabs>
          <w:tab w:val="left" w:pos="1309"/>
        </w:tabs>
        <w:rPr>
          <w:rtl/>
        </w:rPr>
      </w:pPr>
    </w:p>
    <w:p w:rsidR="00D806B5" w:rsidRDefault="00D806B5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4D034B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4D034B" w:rsidRDefault="000C496A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4D034B">
        <w:trPr>
          <w:trHeight w:val="157"/>
        </w:trPr>
        <w:tc>
          <w:tcPr>
            <w:tcW w:w="4529" w:type="dxa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4D034B" w:rsidTr="00B15627">
        <w:trPr>
          <w:trHeight w:val="214"/>
        </w:trPr>
        <w:tc>
          <w:tcPr>
            <w:tcW w:w="4529" w:type="dxa"/>
            <w:vAlign w:val="center"/>
          </w:tcPr>
          <w:p w:rsidR="004D034B" w:rsidRPr="00D72DBA" w:rsidRDefault="00D72DBA" w:rsidP="00D72DBA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>
              <w:t xml:space="preserve"> </w:t>
            </w:r>
            <w:r w:rsidR="00DA6588">
              <w:rPr>
                <w:rFonts w:cs="Times New Roman" w:hint="cs"/>
                <w:sz w:val="28"/>
                <w:szCs w:val="28"/>
                <w:rtl/>
              </w:rPr>
              <w:t xml:space="preserve">5 </w:t>
            </w:r>
            <w:r w:rsidR="00DA6588">
              <w:rPr>
                <w:rFonts w:cs="Arial"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درجات 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4D034B" w:rsidTr="00B15627">
        <w:trPr>
          <w:trHeight w:val="214"/>
        </w:trPr>
        <w:tc>
          <w:tcPr>
            <w:tcW w:w="4529" w:type="dxa"/>
            <w:vAlign w:val="center"/>
          </w:tcPr>
          <w:p w:rsidR="004D034B" w:rsidRPr="00D72DBA" w:rsidRDefault="00DA6588" w:rsidP="00DA6588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15 </w:t>
            </w:r>
            <w:r w:rsidR="00D72DBA">
              <w:rPr>
                <w:rFonts w:hint="cs"/>
                <w:rtl/>
              </w:rPr>
              <w:t xml:space="preserve"> </w:t>
            </w:r>
            <w:r w:rsidR="00D72DBA">
              <w:rPr>
                <w:rFonts w:cs="Arial" w:hint="cs"/>
                <w:rtl/>
              </w:rPr>
              <w:t>درجة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4D034B" w:rsidTr="00B15627">
        <w:trPr>
          <w:trHeight w:val="157"/>
        </w:trPr>
        <w:tc>
          <w:tcPr>
            <w:tcW w:w="4529" w:type="dxa"/>
            <w:vAlign w:val="center"/>
          </w:tcPr>
          <w:p w:rsidR="004D034B" w:rsidRPr="00D72DBA" w:rsidRDefault="00DA6588" w:rsidP="00D72DBA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>15</w:t>
            </w:r>
            <w:r w:rsidR="00D72DBA">
              <w:rPr>
                <w:rFonts w:hint="cs"/>
                <w:rtl/>
              </w:rPr>
              <w:t xml:space="preserve"> </w:t>
            </w:r>
            <w:r w:rsidR="00D72DBA">
              <w:rPr>
                <w:rFonts w:cs="Arial" w:hint="cs"/>
                <w:rtl/>
              </w:rPr>
              <w:t>درجة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4D034B" w:rsidTr="00B15627">
        <w:trPr>
          <w:trHeight w:val="214"/>
        </w:trPr>
        <w:tc>
          <w:tcPr>
            <w:tcW w:w="4529" w:type="dxa"/>
            <w:vAlign w:val="center"/>
          </w:tcPr>
          <w:p w:rsidR="004D034B" w:rsidRPr="00D72DBA" w:rsidRDefault="00DA6588" w:rsidP="00D72DBA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5 </w:t>
            </w:r>
            <w:r w:rsidR="00D72DBA">
              <w:rPr>
                <w:rFonts w:hint="cs"/>
                <w:rtl/>
              </w:rPr>
              <w:t xml:space="preserve"> </w:t>
            </w:r>
            <w:r w:rsidR="00D72DBA">
              <w:rPr>
                <w:rFonts w:cs="Arial" w:hint="cs"/>
                <w:rtl/>
              </w:rPr>
              <w:t xml:space="preserve">درجات 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4D034B" w:rsidTr="00B15627">
        <w:trPr>
          <w:trHeight w:val="209"/>
        </w:trPr>
        <w:tc>
          <w:tcPr>
            <w:tcW w:w="4529" w:type="dxa"/>
            <w:vAlign w:val="center"/>
          </w:tcPr>
          <w:p w:rsidR="004D034B" w:rsidRPr="00B15627" w:rsidRDefault="00B15627" w:rsidP="00D72DBA">
            <w:pPr>
              <w:tabs>
                <w:tab w:val="left" w:pos="1309"/>
              </w:tabs>
              <w:bidi/>
              <w:jc w:val="center"/>
              <w:rPr>
                <w:rFonts w:cstheme="minorBidi"/>
                <w:lang w:bidi="ar-IQ"/>
              </w:rPr>
            </w:pPr>
            <w:r>
              <w:rPr>
                <w:rFonts w:cstheme="minorBidi" w:hint="cs"/>
                <w:rtl/>
                <w:lang w:bidi="ar-IQ"/>
              </w:rPr>
              <w:t>لا يوجد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4D034B" w:rsidTr="00B15627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  <w:vAlign w:val="center"/>
          </w:tcPr>
          <w:p w:rsidR="004D034B" w:rsidRPr="00D72DBA" w:rsidRDefault="00DA6588" w:rsidP="00D72DBA">
            <w:pPr>
              <w:tabs>
                <w:tab w:val="left" w:pos="1309"/>
              </w:tabs>
              <w:bidi/>
              <w:jc w:val="center"/>
              <w:rPr>
                <w:rFonts w:cs="Arial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40</w:t>
            </w:r>
            <w:r w:rsidR="00D72DBA">
              <w:t xml:space="preserve"> </w:t>
            </w:r>
            <w:r w:rsidR="00D72DBA">
              <w:rPr>
                <w:rFonts w:hint="cs"/>
                <w:rtl/>
              </w:rPr>
              <w:t xml:space="preserve"> </w:t>
            </w:r>
            <w:r w:rsidR="00D72DBA">
              <w:rPr>
                <w:rFonts w:cs="Arial" w:hint="cs"/>
                <w:rtl/>
              </w:rPr>
              <w:t xml:space="preserve">درجة </w:t>
            </w:r>
          </w:p>
        </w:tc>
        <w:tc>
          <w:tcPr>
            <w:tcW w:w="4975" w:type="dxa"/>
            <w:vAlign w:val="bottom"/>
          </w:tcPr>
          <w:p w:rsidR="004D034B" w:rsidRDefault="000C496A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4D034B" w:rsidRDefault="004D034B">
      <w:pPr>
        <w:tabs>
          <w:tab w:val="left" w:pos="1309"/>
        </w:tabs>
      </w:pPr>
    </w:p>
    <w:p w:rsidR="004D034B" w:rsidRDefault="004D034B"/>
    <w:p w:rsidR="004D034B" w:rsidRDefault="004D034B"/>
    <w:p w:rsidR="004D034B" w:rsidRDefault="004D034B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4D034B" w:rsidRDefault="004D034B">
      <w:pPr>
        <w:bidi/>
        <w:rPr>
          <w:b/>
          <w:sz w:val="28"/>
          <w:szCs w:val="28"/>
        </w:rPr>
      </w:pPr>
    </w:p>
    <w:sectPr w:rsidR="004D034B">
      <w:headerReference w:type="default" r:id="rId10"/>
      <w:footerReference w:type="default" r:id="rId1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F3" w:rsidRDefault="00B076F3">
      <w:pPr>
        <w:spacing w:after="0" w:line="240" w:lineRule="auto"/>
      </w:pPr>
      <w:r>
        <w:separator/>
      </w:r>
    </w:p>
  </w:endnote>
  <w:endnote w:type="continuationSeparator" w:id="0">
    <w:p w:rsidR="00B076F3" w:rsidRDefault="00B0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B" w:rsidRDefault="000C496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4D034B" w:rsidRDefault="000C496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F3" w:rsidRDefault="00B076F3">
      <w:pPr>
        <w:spacing w:after="0" w:line="240" w:lineRule="auto"/>
      </w:pPr>
      <w:r>
        <w:separator/>
      </w:r>
    </w:p>
  </w:footnote>
  <w:footnote w:type="continuationSeparator" w:id="0">
    <w:p w:rsidR="00B076F3" w:rsidRDefault="00B0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B" w:rsidRDefault="0038437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67AB2246" wp14:editId="2B4EBFE2">
              <wp:simplePos x="0" y="0"/>
              <wp:positionH relativeFrom="column">
                <wp:posOffset>127000</wp:posOffset>
              </wp:positionH>
              <wp:positionV relativeFrom="paragraph">
                <wp:posOffset>1069975</wp:posOffset>
              </wp:positionV>
              <wp:extent cx="6106795" cy="0"/>
              <wp:effectExtent l="0" t="19050" r="8255" b="1905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6795" cy="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84.25pt" to="490.8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rs1wEAAMsDAAAOAAAAZHJzL2Uyb0RvYy54bWysU82O0zAQviPxDpbvNMmylN2o6R52BRcE&#10;FbAP4HXGjYX/ZJsmvSLthRcBcUMceJX0bRi7bXYFCCHExbE93/fNfOPJ4mLQimzAB2lNQ6tZSQkY&#10;bltp1g29fvvs0RklITLTMmUNNHQLgV4sHz5Y9K6GE9tZ1YInKGJC3buGdjG6uigC70CzMLMODAaF&#10;9ZpFPPp10XrWo7pWxUlZzove+tZ5yyEEvL3aB+ky6wsBPL4SIkAkqqFYW8yrz+tNWovlgtVrz1wn&#10;+aEM9g9VaCYNJp2krlhk5L2Xv0hpyb0NVsQZt7qwQkgO2QO6qcqf3LzpmIPsBZsT3NSm8P9k+cvN&#10;yhPZNvSUEsM0PtH4dfw0fh6/k93t+G38svuw+7i7JaepVb0LNTIuzcofTsGtfPI9CK/TFx2RIbd3&#10;O7UXhkg4Xs6rcv70/Akl/Bgr7ojOh/gcrCZp01AlTXLOarZ5ESImQ+gRkq6VIX1DH59VZX7DIlW2&#10;ryXv4lbBHvYaBNrD7FWWy4MFl8qTDcORaN9VyReKK4PIRBFSqYlU/pl0wCYa5GH7W+KEzhmtiRNR&#10;S2P977LG4Viq2OOx7Hte0/bGttv8MjmAE5OdHaY7jeT9c6bf/YPLHwAAAP//AwBQSwMEFAAGAAgA&#10;AAAhAGPo2DDbAAAACgEAAA8AAABkcnMvZG93bnJldi54bWxMj81OwzAQhO9IvIO1SNyoU6TmjzgV&#10;QiABNwrcXXubRI3XIXbSwNOzSEhw3NnZ2W+q7eJ6MeMYOk8K1qsEBJLxtqNGwdvrw1UOIkRNVvee&#10;UMEnBtjW52eVLq0/0QvOu9gIDqFQagVtjEMpZTAtOh1WfkDi3cGPTkcex0baUZ843PXyOklS6XRH&#10;/KHVA961aI67yTHG8/v98pGkw/yVmcdpU+RF9mSUurxYbm9ARFzinxl+8PkGamba+4lsEL0CTmcn&#10;62m+AcGGIl9nIPa/iqwr+b9C/Q0AAP//AwBQSwECLQAUAAYACAAAACEAtoM4kv4AAADhAQAAEwAA&#10;AAAAAAAAAAAAAAAAAAAAW0NvbnRlbnRfVHlwZXNdLnhtbFBLAQItABQABgAIAAAAIQA4/SH/1gAA&#10;AJQBAAALAAAAAAAAAAAAAAAAAC8BAABfcmVscy8ucmVsc1BLAQItABQABgAIAAAAIQCINbrs1wEA&#10;AMsDAAAOAAAAAAAAAAAAAAAAAC4CAABkcnMvZTJvRG9jLnhtbFBLAQItABQABgAIAAAAIQBj6Ngw&#10;2wAAAAoBAAAPAAAAAAAAAAAAAAAAADEEAABkcnMvZG93bnJldi54bWxQSwUGAAAAAAQABADzAAAA&#10;OQUAAAAA&#10;" strokecolor="black [3040]" strokeweight="3pt"/>
          </w:pict>
        </mc:Fallback>
      </mc:AlternateContent>
    </w:r>
    <w:r w:rsidR="0069785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E9E0CDD" wp14:editId="60604104">
              <wp:simplePos x="0" y="0"/>
              <wp:positionH relativeFrom="column">
                <wp:posOffset>4126230</wp:posOffset>
              </wp:positionH>
              <wp:positionV relativeFrom="paragraph">
                <wp:posOffset>-337378</wp:posOffset>
              </wp:positionV>
              <wp:extent cx="2089785" cy="1280160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785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0C496A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0C496A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C496A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9pt;margin-top:-26.55pt;width:164.55pt;height:100.8pt;flip:x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+HUOQIAACsEAAAOAAAAZHJzL2Uyb0RvYy54bWysU82O0zAQviPxDpbvNGm23W2jpqulSwFp&#10;+ZEWHsB1nMbC8RjbbVLu8CxcOXDgTbpvw9gpbbXcED5YHs/488w338yuu0aRrbBOgi7ocJBSIjSH&#10;Uup1QT9+WD6bUOI80yVToEVBd8LR6/nTJ7PW5CKDGlQpLEEQ7fLWFLT23uRJ4ngtGuYGYIRGZwW2&#10;YR5Nu05Ky1pEb1SSpell0oItjQUunMPb295J5xG/qgT376rKCU9UQTE3H3cb91XYk/mM5WvLTC35&#10;IQ32D1k0TGr89Ah1yzwjGyv/gmokt+Cg8gMOTQJVJbmINWA1w/RRNfc1MyLWguQ4c6TJ/T9Y/nb7&#10;3hJZFvSCEs0abNHD1/2P/ff9L/Lwbf+TXASKWuNyjLw3GOu759Bhq2O5ztwB/+SIhkXN9FrcWAtt&#10;LViJKQ7Dy+TsaY/jAsiqfQMl/sU2HiJQV9mGVEqaV3+gkRuC/2DTdsdGic4TjpdZOpleTcaUcPQN&#10;s0k6vIytTFgegEIjjHX+pYCGhENBLSohfsS2d86HxE4hIdyBkuVSKhUNu14tlCVbhqpZxhVreRSm&#10;NGkLOh1n44isIbyPgmqkR1Ur2RR0kobV6ywQ80KXMcQzqfozZqL0galATk+T71YdBgb6VlDukDML&#10;vXpx2vBQg/1CSYvKLaj7vGFWUKJea+R9OhyNgtSjMRpfZWjYc8/q3MM0R6iCekr648LH8Qg8aLjB&#10;/lQy8nXK5JArKjLSeJieIPlzO0adZnz+GwAA//8DAFBLAwQUAAYACAAAACEAI6gqauEAAAALAQAA&#10;DwAAAGRycy9kb3ducmV2LnhtbEyPQU+DQBCF7yb+h82YeDHt0loQkKUxxnovNlVvWxiByM4iu6XY&#10;X+940uPkfXnvm2w9mU6MOLjWkoLFPACBVNqqpVrB7mUzi0E4r6nSnSVU8I0O1vnlRabTyp5oi2Ph&#10;a8El5FKtoPG+T6V0ZYNGu7ntkTj7sIPRns+hltWgT1xuOrkMgkga3RIvNLrHxwbLz+JoFJxfx+Lr&#10;7X273N9sEj+F9jk6Pxmlrq+mh3sQHif/B8OvPqtDzk4He6TKiU5BtEpY3SuYhbcLEEwkd3EC4sDo&#10;Kg5B5pn8/0P+AwAA//8DAFBLAQItABQABgAIAAAAIQC2gziS/gAAAOEBAAATAAAAAAAAAAAAAAAA&#10;AAAAAABbQ29udGVudF9UeXBlc10ueG1sUEsBAi0AFAAGAAgAAAAhADj9If/WAAAAlAEAAAsAAAAA&#10;AAAAAAAAAAAALwEAAF9yZWxzLy5yZWxzUEsBAi0AFAAGAAgAAAAhAJ934dQ5AgAAKwQAAA4AAAAA&#10;AAAAAAAAAAAALgIAAGRycy9lMm9Eb2MueG1sUEsBAi0AFAAGAAgAAAAhACOoKmrhAAAACwEAAA8A&#10;AAAAAAAAAAAAAAAAkwQAAGRycy9kb3ducmV2LnhtbFBLBQYAAAAABAAEAPMAAAChBQAAAAA=&#10;" stroked="f">
              <v:textbox>
                <w:txbxContent>
                  <w:p w:rsidR="00712065" w:rsidRPr="00712065" w:rsidRDefault="000C496A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0C496A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0C496A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 w:rsidR="000C496A">
      <w:rPr>
        <w:noProof/>
      </w:rPr>
      <w:drawing>
        <wp:anchor distT="0" distB="0" distL="114300" distR="114300" simplePos="0" relativeHeight="251659264" behindDoc="0" locked="0" layoutInCell="1" hidden="0" allowOverlap="1" wp14:anchorId="193B6CB0" wp14:editId="17C54CB8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C496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71CEBD7" wp14:editId="7B904509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C496A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C496A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C496A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B076F3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0C496A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0C496A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0C496A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Al-Muthanna University</w:t>
                    </w:r>
                  </w:p>
                  <w:p w:rsidR="00712065" w:rsidRPr="00FC70DA" w:rsidRDefault="000C496A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C08"/>
    <w:multiLevelType w:val="hybridMultilevel"/>
    <w:tmpl w:val="FDC05300"/>
    <w:lvl w:ilvl="0" w:tplc="5328A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9271A"/>
    <w:multiLevelType w:val="hybridMultilevel"/>
    <w:tmpl w:val="EF04F858"/>
    <w:lvl w:ilvl="0" w:tplc="F9CCC2A0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D034B"/>
    <w:rsid w:val="000161F1"/>
    <w:rsid w:val="00027E24"/>
    <w:rsid w:val="00036FBE"/>
    <w:rsid w:val="00040128"/>
    <w:rsid w:val="00053ABD"/>
    <w:rsid w:val="000C496A"/>
    <w:rsid w:val="00243C9A"/>
    <w:rsid w:val="002F2C92"/>
    <w:rsid w:val="00340D22"/>
    <w:rsid w:val="00384376"/>
    <w:rsid w:val="00392D7B"/>
    <w:rsid w:val="003B48E3"/>
    <w:rsid w:val="00431420"/>
    <w:rsid w:val="004D034B"/>
    <w:rsid w:val="00510466"/>
    <w:rsid w:val="00642F97"/>
    <w:rsid w:val="0069785E"/>
    <w:rsid w:val="006B20FA"/>
    <w:rsid w:val="00764BCD"/>
    <w:rsid w:val="0082501A"/>
    <w:rsid w:val="008B7700"/>
    <w:rsid w:val="00A028EE"/>
    <w:rsid w:val="00A032E1"/>
    <w:rsid w:val="00A63FC9"/>
    <w:rsid w:val="00B076F3"/>
    <w:rsid w:val="00B15627"/>
    <w:rsid w:val="00B736DE"/>
    <w:rsid w:val="00B94719"/>
    <w:rsid w:val="00D72DBA"/>
    <w:rsid w:val="00D806B5"/>
    <w:rsid w:val="00DA6588"/>
    <w:rsid w:val="00DB63CB"/>
    <w:rsid w:val="00DD7F0C"/>
    <w:rsid w:val="00E334EC"/>
    <w:rsid w:val="00ED4A61"/>
    <w:rsid w:val="00F7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DD7F0C"/>
    <w:rPr>
      <w:color w:val="0000FF" w:themeColor="hyperlink"/>
      <w:u w:val="single"/>
    </w:rPr>
  </w:style>
  <w:style w:type="paragraph" w:styleId="aa">
    <w:name w:val="header"/>
    <w:basedOn w:val="a"/>
    <w:link w:val="Char"/>
    <w:uiPriority w:val="99"/>
    <w:unhideWhenUsed/>
    <w:rsid w:val="00697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69785E"/>
  </w:style>
  <w:style w:type="paragraph" w:styleId="ab">
    <w:name w:val="footer"/>
    <w:basedOn w:val="a"/>
    <w:link w:val="Char0"/>
    <w:uiPriority w:val="99"/>
    <w:unhideWhenUsed/>
    <w:rsid w:val="00697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69785E"/>
  </w:style>
  <w:style w:type="paragraph" w:customStyle="1" w:styleId="10">
    <w:name w:val="سرد الفقرات1"/>
    <w:basedOn w:val="a"/>
    <w:rsid w:val="00027E24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B7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B7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DD7F0C"/>
    <w:rPr>
      <w:color w:val="0000FF" w:themeColor="hyperlink"/>
      <w:u w:val="single"/>
    </w:rPr>
  </w:style>
  <w:style w:type="paragraph" w:styleId="aa">
    <w:name w:val="header"/>
    <w:basedOn w:val="a"/>
    <w:link w:val="Char"/>
    <w:uiPriority w:val="99"/>
    <w:unhideWhenUsed/>
    <w:rsid w:val="00697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69785E"/>
  </w:style>
  <w:style w:type="paragraph" w:styleId="ab">
    <w:name w:val="footer"/>
    <w:basedOn w:val="a"/>
    <w:link w:val="Char0"/>
    <w:uiPriority w:val="99"/>
    <w:unhideWhenUsed/>
    <w:rsid w:val="00697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69785E"/>
  </w:style>
  <w:style w:type="paragraph" w:customStyle="1" w:styleId="10">
    <w:name w:val="سرد الفقرات1"/>
    <w:basedOn w:val="a"/>
    <w:rsid w:val="00027E24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B7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B7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hrf@mu.edu.iq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15</cp:revision>
  <dcterms:created xsi:type="dcterms:W3CDTF">2020-11-21T12:58:00Z</dcterms:created>
  <dcterms:modified xsi:type="dcterms:W3CDTF">2020-11-22T18:31:00Z</dcterms:modified>
</cp:coreProperties>
</file>